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CB5CC" w14:textId="77777777" w:rsidR="00E61A0A" w:rsidRDefault="00E61A0A"/>
    <w:tbl>
      <w:tblPr>
        <w:tblW w:w="11400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1"/>
        <w:gridCol w:w="8969"/>
      </w:tblGrid>
      <w:tr w:rsidR="0019150D" w:rsidRPr="00EF24E5" w14:paraId="3E9A5C7E" w14:textId="77777777" w:rsidTr="00BA1B63">
        <w:trPr>
          <w:trHeight w:val="540"/>
        </w:trPr>
        <w:tc>
          <w:tcPr>
            <w:tcW w:w="2431" w:type="dxa"/>
            <w:tcBorders>
              <w:top w:val="single" w:sz="8" w:space="0" w:color="943634"/>
              <w:left w:val="single" w:sz="8" w:space="0" w:color="943634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187EE428" w14:textId="77777777" w:rsidR="0019150D" w:rsidRPr="00EF24E5" w:rsidRDefault="0019150D" w:rsidP="00BA1B63">
            <w:pPr>
              <w:spacing w:after="0" w:line="240" w:lineRule="auto"/>
              <w:rPr>
                <w:b/>
                <w:color w:val="000000"/>
              </w:rPr>
            </w:pPr>
            <w:proofErr w:type="spellStart"/>
            <w:r w:rsidRPr="00EF24E5">
              <w:rPr>
                <w:b/>
                <w:color w:val="000000"/>
              </w:rPr>
              <w:t>İstatistik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adı</w:t>
            </w:r>
            <w:proofErr w:type="spellEnd"/>
          </w:p>
        </w:tc>
        <w:tc>
          <w:tcPr>
            <w:tcW w:w="8969" w:type="dxa"/>
            <w:tcBorders>
              <w:top w:val="single" w:sz="8" w:space="0" w:color="943634"/>
              <w:left w:val="single" w:sz="8" w:space="0" w:color="943634"/>
              <w:right w:val="single" w:sz="8" w:space="0" w:color="943634"/>
            </w:tcBorders>
            <w:shd w:val="clear" w:color="auto" w:fill="auto"/>
            <w:hideMark/>
          </w:tcPr>
          <w:p w14:paraId="57038F39" w14:textId="52EAFA28" w:rsidR="0019150D" w:rsidRPr="00457E07" w:rsidRDefault="00203ADC" w:rsidP="00BA1B63">
            <w:pPr>
              <w:spacing w:before="120" w:after="120" w:line="240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57E07">
              <w:rPr>
                <w:b/>
                <w:color w:val="000000"/>
                <w:sz w:val="24"/>
                <w:szCs w:val="24"/>
              </w:rPr>
              <w:t>İş</w:t>
            </w:r>
            <w:proofErr w:type="spellEnd"/>
            <w:r w:rsidRPr="00457E07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7E07">
              <w:rPr>
                <w:b/>
                <w:color w:val="000000"/>
                <w:sz w:val="24"/>
                <w:szCs w:val="24"/>
              </w:rPr>
              <w:t>Uyuşmazlığı</w:t>
            </w:r>
            <w:proofErr w:type="spellEnd"/>
            <w:r w:rsidRPr="00457E07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7E07">
              <w:rPr>
                <w:b/>
                <w:color w:val="000000"/>
                <w:sz w:val="24"/>
                <w:szCs w:val="24"/>
              </w:rPr>
              <w:t>İstatistikleri</w:t>
            </w:r>
            <w:proofErr w:type="spellEnd"/>
          </w:p>
        </w:tc>
      </w:tr>
      <w:tr w:rsidR="0019150D" w:rsidRPr="00EF24E5" w14:paraId="6B40F294" w14:textId="77777777" w:rsidTr="0008287C">
        <w:trPr>
          <w:trHeight w:val="765"/>
        </w:trPr>
        <w:tc>
          <w:tcPr>
            <w:tcW w:w="11400" w:type="dxa"/>
            <w:gridSpan w:val="2"/>
            <w:tcBorders>
              <w:top w:val="nil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C0504D"/>
            <w:vAlign w:val="center"/>
            <w:hideMark/>
          </w:tcPr>
          <w:p w14:paraId="42DB1EFF" w14:textId="77777777" w:rsidR="0019150D" w:rsidRPr="00EF24E5" w:rsidRDefault="0019150D" w:rsidP="008F2072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EF24E5">
              <w:rPr>
                <w:b/>
                <w:bCs/>
                <w:color w:val="FFFFFF"/>
                <w:sz w:val="24"/>
                <w:szCs w:val="24"/>
              </w:rPr>
              <w:t>Veri</w:t>
            </w:r>
            <w:proofErr w:type="spellEnd"/>
            <w:r w:rsidRPr="00EF24E5">
              <w:rPr>
                <w:b/>
                <w:bCs/>
                <w:color w:val="FFFFFF"/>
                <w:sz w:val="24"/>
                <w:szCs w:val="24"/>
              </w:rPr>
              <w:t xml:space="preserve">: </w:t>
            </w:r>
            <w:proofErr w:type="spellStart"/>
            <w:r w:rsidRPr="00EF24E5">
              <w:rPr>
                <w:b/>
                <w:bCs/>
                <w:color w:val="FFFFFF"/>
                <w:sz w:val="24"/>
                <w:szCs w:val="24"/>
              </w:rPr>
              <w:t>Kapsam</w:t>
            </w:r>
            <w:proofErr w:type="spellEnd"/>
            <w:r w:rsidRPr="00EF24E5">
              <w:rPr>
                <w:b/>
                <w:bCs/>
                <w:color w:val="FFFFFF"/>
                <w:sz w:val="24"/>
                <w:szCs w:val="24"/>
              </w:rPr>
              <w:t xml:space="preserve">, </w:t>
            </w:r>
            <w:proofErr w:type="spellStart"/>
            <w:r w:rsidRPr="00EF24E5">
              <w:rPr>
                <w:b/>
                <w:bCs/>
                <w:color w:val="FFFFFF"/>
                <w:sz w:val="24"/>
                <w:szCs w:val="24"/>
              </w:rPr>
              <w:t>Dönemsellik</w:t>
            </w:r>
            <w:proofErr w:type="spellEnd"/>
            <w:r w:rsidRPr="00EF24E5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EF24E5">
              <w:rPr>
                <w:b/>
                <w:bCs/>
                <w:color w:val="FFFFFF"/>
                <w:sz w:val="24"/>
                <w:szCs w:val="24"/>
              </w:rPr>
              <w:t>ve</w:t>
            </w:r>
            <w:proofErr w:type="spellEnd"/>
            <w:r w:rsidRPr="00EF24E5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EF24E5">
              <w:rPr>
                <w:b/>
                <w:bCs/>
                <w:color w:val="FFFFFF"/>
                <w:sz w:val="24"/>
                <w:szCs w:val="24"/>
              </w:rPr>
              <w:t>Zamanlılık</w:t>
            </w:r>
            <w:proofErr w:type="spellEnd"/>
          </w:p>
        </w:tc>
      </w:tr>
      <w:tr w:rsidR="00514923" w:rsidRPr="00EF24E5" w14:paraId="6214D12E" w14:textId="77777777" w:rsidTr="00514923">
        <w:trPr>
          <w:trHeight w:val="300"/>
        </w:trPr>
        <w:tc>
          <w:tcPr>
            <w:tcW w:w="2431" w:type="dxa"/>
            <w:vMerge w:val="restart"/>
            <w:tcBorders>
              <w:top w:val="single" w:sz="8" w:space="0" w:color="943634"/>
              <w:left w:val="single" w:sz="8" w:space="0" w:color="943634"/>
              <w:right w:val="single" w:sz="8" w:space="0" w:color="943634"/>
            </w:tcBorders>
            <w:shd w:val="clear" w:color="000000" w:fill="FFFFFF"/>
            <w:hideMark/>
          </w:tcPr>
          <w:p w14:paraId="35A6FEB8" w14:textId="77777777" w:rsidR="00514923" w:rsidRPr="00EF24E5" w:rsidRDefault="00514923" w:rsidP="008F2072">
            <w:pPr>
              <w:spacing w:after="0" w:line="240" w:lineRule="auto"/>
              <w:rPr>
                <w:b/>
                <w:color w:val="000000"/>
              </w:rPr>
            </w:pPr>
            <w:proofErr w:type="spellStart"/>
            <w:r w:rsidRPr="00EF24E5">
              <w:rPr>
                <w:b/>
                <w:color w:val="000000"/>
              </w:rPr>
              <w:t>Kapsam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karakteristikleri</w:t>
            </w:r>
            <w:proofErr w:type="spellEnd"/>
          </w:p>
        </w:tc>
        <w:tc>
          <w:tcPr>
            <w:tcW w:w="8969" w:type="dxa"/>
            <w:tcBorders>
              <w:top w:val="single" w:sz="8" w:space="0" w:color="943634"/>
              <w:left w:val="single" w:sz="8" w:space="0" w:color="943634"/>
              <w:right w:val="single" w:sz="8" w:space="0" w:color="943634"/>
            </w:tcBorders>
            <w:vAlign w:val="center"/>
          </w:tcPr>
          <w:p w14:paraId="6286A27F" w14:textId="16504228" w:rsidR="00F81784" w:rsidRPr="00EF24E5" w:rsidRDefault="002B00C1" w:rsidP="00F81784">
            <w:pPr>
              <w:spacing w:before="120" w:after="12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B00C1">
              <w:rPr>
                <w:b/>
                <w:bCs/>
                <w:color w:val="000000"/>
                <w:sz w:val="20"/>
                <w:szCs w:val="20"/>
              </w:rPr>
              <w:t>Çalışmanın</w:t>
            </w:r>
            <w:proofErr w:type="spellEnd"/>
            <w:r w:rsidRPr="002B00C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0C1">
              <w:rPr>
                <w:b/>
                <w:bCs/>
                <w:color w:val="000000"/>
                <w:sz w:val="20"/>
                <w:szCs w:val="20"/>
              </w:rPr>
              <w:t>Amacı</w:t>
            </w:r>
            <w:proofErr w:type="spellEnd"/>
            <w:r w:rsidRPr="002B00C1">
              <w:rPr>
                <w:b/>
                <w:bCs/>
                <w:color w:val="000000"/>
                <w:sz w:val="20"/>
                <w:szCs w:val="20"/>
              </w:rPr>
              <w:t>:</w:t>
            </w:r>
            <w:r w:rsidRPr="002B00C1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Bakanlık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bünyesinde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üretilen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yıllık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iş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uyuşmazlığı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verileri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kullanılarak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çalışma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hayatına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ilişkin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gerekli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düzenlemelerin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yapılması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ve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önlemlerin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alınmasıdır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Ayrıca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üniversiteler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sendikalar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sivil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toplum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kuruluşları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araştırmacılar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ve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öğrencilerin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akademik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kurumsal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çalışmalarına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kaynak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sunulması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0C1">
              <w:rPr>
                <w:color w:val="000000"/>
                <w:sz w:val="20"/>
                <w:szCs w:val="20"/>
              </w:rPr>
              <w:t>hedeflenmektedir</w:t>
            </w:r>
            <w:proofErr w:type="spellEnd"/>
            <w:r w:rsidRPr="002B00C1">
              <w:rPr>
                <w:color w:val="000000"/>
                <w:sz w:val="20"/>
                <w:szCs w:val="20"/>
              </w:rPr>
              <w:t>.</w:t>
            </w:r>
          </w:p>
        </w:tc>
      </w:tr>
      <w:tr w:rsidR="00514923" w:rsidRPr="00EF24E5" w14:paraId="3FDAE0DE" w14:textId="77777777" w:rsidTr="00514923">
        <w:trPr>
          <w:trHeight w:val="540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53A9B2E4" w14:textId="77777777" w:rsidR="00514923" w:rsidRPr="00EF24E5" w:rsidRDefault="00514923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3040C539" w14:textId="0EC7F2E0" w:rsidR="00DA7FC2" w:rsidRPr="00EF24E5" w:rsidRDefault="00514923" w:rsidP="00C633D3">
            <w:pPr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Verinin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tanımı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 w:rsidRPr="00EF24E5">
              <w:rPr>
                <w:color w:val="000000"/>
                <w:sz w:val="20"/>
                <w:szCs w:val="20"/>
              </w:rPr>
              <w:t xml:space="preserve"> </w:t>
            </w:r>
            <w:r w:rsidR="00A12C9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00C1" w:rsidRPr="002B00C1">
              <w:rPr>
                <w:color w:val="000000"/>
                <w:sz w:val="20"/>
                <w:szCs w:val="20"/>
              </w:rPr>
              <w:t>Toplu</w:t>
            </w:r>
            <w:proofErr w:type="spellEnd"/>
            <w:r w:rsidR="002B00C1"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00C1" w:rsidRPr="002B00C1">
              <w:rPr>
                <w:color w:val="000000"/>
                <w:sz w:val="20"/>
                <w:szCs w:val="20"/>
              </w:rPr>
              <w:t>iş</w:t>
            </w:r>
            <w:proofErr w:type="spellEnd"/>
            <w:r w:rsidR="002B00C1"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00C1" w:rsidRPr="002B00C1">
              <w:rPr>
                <w:color w:val="000000"/>
                <w:sz w:val="20"/>
                <w:szCs w:val="20"/>
              </w:rPr>
              <w:t>sözleşmesi</w:t>
            </w:r>
            <w:proofErr w:type="spellEnd"/>
            <w:r w:rsidR="002B00C1"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00C1" w:rsidRPr="002B00C1">
              <w:rPr>
                <w:color w:val="000000"/>
                <w:sz w:val="20"/>
                <w:szCs w:val="20"/>
              </w:rPr>
              <w:t>süreçlerinde</w:t>
            </w:r>
            <w:proofErr w:type="spellEnd"/>
            <w:r w:rsidR="002B00C1"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00C1" w:rsidRPr="002B00C1">
              <w:rPr>
                <w:color w:val="000000"/>
                <w:sz w:val="20"/>
                <w:szCs w:val="20"/>
              </w:rPr>
              <w:t>yer</w:t>
            </w:r>
            <w:proofErr w:type="spellEnd"/>
            <w:r w:rsidR="002B00C1"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00C1" w:rsidRPr="002B00C1">
              <w:rPr>
                <w:color w:val="000000"/>
                <w:sz w:val="20"/>
                <w:szCs w:val="20"/>
              </w:rPr>
              <w:t>alan</w:t>
            </w:r>
            <w:proofErr w:type="spellEnd"/>
            <w:r w:rsidR="002B00C1"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00C1" w:rsidRPr="002B00C1">
              <w:rPr>
                <w:color w:val="000000"/>
                <w:sz w:val="20"/>
                <w:szCs w:val="20"/>
              </w:rPr>
              <w:t>grev</w:t>
            </w:r>
            <w:proofErr w:type="spellEnd"/>
            <w:r w:rsidR="002B00C1"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00C1" w:rsidRPr="002B00C1">
              <w:rPr>
                <w:color w:val="000000"/>
                <w:sz w:val="20"/>
                <w:szCs w:val="20"/>
              </w:rPr>
              <w:t>ve</w:t>
            </w:r>
            <w:proofErr w:type="spellEnd"/>
            <w:r w:rsidR="002B00C1"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00C1" w:rsidRPr="002B00C1">
              <w:rPr>
                <w:color w:val="000000"/>
                <w:sz w:val="20"/>
                <w:szCs w:val="20"/>
              </w:rPr>
              <w:t>lokavt</w:t>
            </w:r>
            <w:proofErr w:type="spellEnd"/>
            <w:r w:rsidR="002B00C1"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00C1" w:rsidRPr="002B00C1">
              <w:rPr>
                <w:color w:val="000000"/>
                <w:sz w:val="20"/>
                <w:szCs w:val="20"/>
              </w:rPr>
              <w:t>uygulamalarına</w:t>
            </w:r>
            <w:proofErr w:type="spellEnd"/>
            <w:r w:rsidR="002B00C1"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00C1" w:rsidRPr="002B00C1">
              <w:rPr>
                <w:color w:val="000000"/>
                <w:sz w:val="20"/>
                <w:szCs w:val="20"/>
              </w:rPr>
              <w:t>ilişkin</w:t>
            </w:r>
            <w:proofErr w:type="spellEnd"/>
            <w:r w:rsidR="002B00C1"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00C1" w:rsidRPr="002B00C1">
              <w:rPr>
                <w:color w:val="000000"/>
                <w:sz w:val="20"/>
                <w:szCs w:val="20"/>
              </w:rPr>
              <w:t>bilgilerin</w:t>
            </w:r>
            <w:proofErr w:type="spellEnd"/>
            <w:r w:rsidR="002B00C1" w:rsidRPr="002B00C1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2B00C1" w:rsidRPr="002B00C1">
              <w:rPr>
                <w:color w:val="000000"/>
                <w:sz w:val="20"/>
                <w:szCs w:val="20"/>
              </w:rPr>
              <w:t>sektör</w:t>
            </w:r>
            <w:proofErr w:type="spellEnd"/>
            <w:r w:rsidR="002B00C1" w:rsidRPr="002B00C1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2B00C1" w:rsidRPr="002B00C1">
              <w:rPr>
                <w:color w:val="000000"/>
                <w:sz w:val="20"/>
                <w:szCs w:val="20"/>
              </w:rPr>
              <w:t>yıl</w:t>
            </w:r>
            <w:proofErr w:type="spellEnd"/>
            <w:r w:rsidR="002B00C1"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00C1" w:rsidRPr="002B00C1">
              <w:rPr>
                <w:color w:val="000000"/>
                <w:sz w:val="20"/>
                <w:szCs w:val="20"/>
              </w:rPr>
              <w:t>ve</w:t>
            </w:r>
            <w:proofErr w:type="spellEnd"/>
            <w:r w:rsidR="002B00C1"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00C1" w:rsidRPr="002B00C1">
              <w:rPr>
                <w:color w:val="000000"/>
                <w:sz w:val="20"/>
                <w:szCs w:val="20"/>
              </w:rPr>
              <w:t>işkolları</w:t>
            </w:r>
            <w:proofErr w:type="spellEnd"/>
            <w:r w:rsidR="002B00C1"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00C1" w:rsidRPr="002B00C1">
              <w:rPr>
                <w:color w:val="000000"/>
                <w:sz w:val="20"/>
                <w:szCs w:val="20"/>
              </w:rPr>
              <w:t>bazında</w:t>
            </w:r>
            <w:proofErr w:type="spellEnd"/>
            <w:r w:rsidR="002B00C1" w:rsidRP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00C1" w:rsidRPr="002B00C1">
              <w:rPr>
                <w:color w:val="000000"/>
                <w:sz w:val="20"/>
                <w:szCs w:val="20"/>
              </w:rPr>
              <w:t>sunulmasıdır</w:t>
            </w:r>
            <w:proofErr w:type="spellEnd"/>
            <w:r w:rsidR="002B00C1" w:rsidRPr="002B00C1">
              <w:rPr>
                <w:color w:val="000000"/>
                <w:sz w:val="20"/>
                <w:szCs w:val="20"/>
              </w:rPr>
              <w:t>.</w:t>
            </w:r>
          </w:p>
        </w:tc>
      </w:tr>
      <w:tr w:rsidR="00514923" w:rsidRPr="00EF24E5" w14:paraId="0966EF60" w14:textId="77777777" w:rsidTr="00287CBF">
        <w:trPr>
          <w:trHeight w:val="610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4AF1713A" w14:textId="77777777" w:rsidR="00514923" w:rsidRPr="00EF24E5" w:rsidRDefault="00514923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154B1F7B" w14:textId="77777777" w:rsidR="00514923" w:rsidRPr="00F34E36" w:rsidRDefault="00514923" w:rsidP="00C633D3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34E3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İstatistiki</w:t>
            </w:r>
            <w:proofErr w:type="spellEnd"/>
            <w:r w:rsidRPr="00F34E3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4E3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kavramlar</w:t>
            </w:r>
            <w:proofErr w:type="spellEnd"/>
            <w:r w:rsidRPr="00F34E3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4E3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ve</w:t>
            </w:r>
            <w:proofErr w:type="spellEnd"/>
            <w:r w:rsidRPr="00F34E3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4E3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tanımlar</w:t>
            </w:r>
            <w:proofErr w:type="spellEnd"/>
            <w:r w:rsidRPr="00F34E3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07AC5986" w14:textId="77777777" w:rsidR="002B00C1" w:rsidRPr="002B00C1" w:rsidRDefault="002B00C1" w:rsidP="002B00C1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tr-TR"/>
              </w:rPr>
            </w:pPr>
            <w:r w:rsidRPr="002B00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tr-TR"/>
              </w:rPr>
              <w:t>Grev ve Lokavt Kararları:</w:t>
            </w:r>
            <w:r w:rsidRPr="002B00C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tr-TR"/>
              </w:rPr>
              <w:t xml:space="preserve"> Uyuşmazlık durumunda işçilerin işi topluca durdurması (grev) veya işverenin işçileri topluca işten uzaklaştırması (lokavt) yönünde alınan resmi kararlardır. </w:t>
            </w:r>
          </w:p>
          <w:p w14:paraId="79F31582" w14:textId="77777777" w:rsidR="002B00C1" w:rsidRPr="002B00C1" w:rsidRDefault="002B00C1" w:rsidP="002B00C1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tr-TR"/>
              </w:rPr>
            </w:pPr>
            <w:r w:rsidRPr="002B00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tr-TR"/>
              </w:rPr>
              <w:t>Greve Katılan İşçi / İşyeri Sayısı:</w:t>
            </w:r>
            <w:r w:rsidRPr="002B00C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tr-TR"/>
              </w:rPr>
              <w:t xml:space="preserve"> İlgili dönemde grev uygulamasına fiilen iştirak eden işçi sayısı ile grev uygulanan işyeri/işletme sayısıdır. </w:t>
            </w:r>
          </w:p>
          <w:p w14:paraId="7D8D2664" w14:textId="77777777" w:rsidR="002B00C1" w:rsidRPr="002B00C1" w:rsidRDefault="002B00C1" w:rsidP="002B00C1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tr-TR"/>
              </w:rPr>
            </w:pPr>
            <w:r w:rsidRPr="002B00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tr-TR"/>
              </w:rPr>
              <w:t>Grev Sayısı:</w:t>
            </w:r>
            <w:r w:rsidRPr="002B00C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tr-TR"/>
              </w:rPr>
              <w:t xml:space="preserve"> Toplu görüşmelerde anlaşma sağlanamaması üzerine fiilen başlatılan grev uygulamalarının sayısıdır. </w:t>
            </w:r>
          </w:p>
          <w:p w14:paraId="2B06C86F" w14:textId="77777777" w:rsidR="002B00C1" w:rsidRPr="002B00C1" w:rsidRDefault="002B00C1" w:rsidP="002B00C1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tr-TR"/>
              </w:rPr>
            </w:pPr>
            <w:r w:rsidRPr="002B00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tr-TR"/>
              </w:rPr>
              <w:t>Grev ve Lokavt Yasağı / Ertelemesi:</w:t>
            </w:r>
            <w:r w:rsidRPr="002B00C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tr-TR"/>
              </w:rPr>
              <w:t xml:space="preserve"> Kanunla belirlenen kritik sektörlerde grev/lokavt yapılmasının yasaklanması veya genel sağlık ve milli güvenlik gerekçeleriyle Cumhurbaşkanınca geçici süreyle durdurulmasıdır. </w:t>
            </w:r>
          </w:p>
          <w:p w14:paraId="40103A00" w14:textId="77777777" w:rsidR="002B00C1" w:rsidRPr="002B00C1" w:rsidRDefault="002B00C1" w:rsidP="002B00C1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tr-TR"/>
              </w:rPr>
            </w:pPr>
            <w:r w:rsidRPr="002B00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tr-TR"/>
              </w:rPr>
              <w:t xml:space="preserve">Grev Oylamasında Grevin Reddi: </w:t>
            </w:r>
            <w:r w:rsidRPr="002B00C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tr-TR"/>
              </w:rPr>
              <w:t>İşyerinde ilan edilen grev kararının, çalışanların talebi üzerine resmi makamlar gözetiminde yapılan oylama sonucunda işçiler tarafından kabul edilmeyerek iptal edilmesi durumunu ifade eder.</w:t>
            </w:r>
          </w:p>
          <w:p w14:paraId="498DE791" w14:textId="77777777" w:rsidR="002B00C1" w:rsidRPr="002B00C1" w:rsidRDefault="002B00C1" w:rsidP="002B00C1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tr-TR"/>
              </w:rPr>
            </w:pPr>
            <w:r w:rsidRPr="002B00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tr-TR"/>
              </w:rPr>
              <w:t>Grev ve Lokavtın Başlaması</w:t>
            </w:r>
            <w:r w:rsidRPr="002B00C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tr-TR"/>
              </w:rPr>
              <w:t>: Uyuşmazlık süreci sonucunda alınan grev veya lokavt kararının, mevzuatta öngörülen bildirim sürelerine uyularak işyerinde fiilen uygulamaya konulduğu aşamayı tanımlar.</w:t>
            </w:r>
          </w:p>
          <w:p w14:paraId="3A672E48" w14:textId="77777777" w:rsidR="002B00C1" w:rsidRPr="002B00C1" w:rsidRDefault="002B00C1" w:rsidP="002B00C1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tr-TR"/>
              </w:rPr>
            </w:pPr>
            <w:r w:rsidRPr="002B00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tr-TR"/>
              </w:rPr>
              <w:t>Katılım Oranı:</w:t>
            </w:r>
            <w:r w:rsidRPr="002B00C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tr-TR"/>
              </w:rPr>
              <w:t xml:space="preserve"> Greve katılan işçi sayısının, toplam işçi sayısına bölünmesiyle elde edilen orandır. </w:t>
            </w:r>
          </w:p>
          <w:p w14:paraId="2367555A" w14:textId="77777777" w:rsidR="002B00C1" w:rsidRPr="002B00C1" w:rsidRDefault="002B00C1" w:rsidP="002B00C1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tr-TR"/>
              </w:rPr>
            </w:pPr>
            <w:r w:rsidRPr="002B00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tr-TR"/>
              </w:rPr>
              <w:t>Kaybolan İşgünü Sayısı:</w:t>
            </w:r>
            <w:r w:rsidRPr="002B00C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tr-TR"/>
              </w:rPr>
              <w:t xml:space="preserve"> Greve katılan işçi sayısı ile fiili işgünü sayısının çarpılmasıyla hesaplanan işgücü kaybı göstergesidir. </w:t>
            </w:r>
          </w:p>
          <w:p w14:paraId="2B9189F9" w14:textId="4B5C9905" w:rsidR="005431A2" w:rsidRPr="00F34E36" w:rsidRDefault="005431A2" w:rsidP="00634CCF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14923" w:rsidRPr="00EF24E5" w14:paraId="3F13984A" w14:textId="77777777" w:rsidTr="00287CBF">
        <w:trPr>
          <w:trHeight w:val="562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4CF9E827" w14:textId="77777777" w:rsidR="00514923" w:rsidRPr="00EF24E5" w:rsidRDefault="00514923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0C95514D" w14:textId="5494761A" w:rsidR="00E54469" w:rsidRPr="00F34E36" w:rsidRDefault="00514923" w:rsidP="00E54469">
            <w:pPr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Sınıflamalar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 w:rsidRPr="00EF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033AC">
              <w:rPr>
                <w:color w:val="000000"/>
                <w:sz w:val="20"/>
                <w:szCs w:val="20"/>
              </w:rPr>
              <w:t>Nace</w:t>
            </w:r>
            <w:proofErr w:type="spellEnd"/>
            <w:r w:rsidR="005033AC">
              <w:rPr>
                <w:color w:val="000000"/>
                <w:sz w:val="20"/>
                <w:szCs w:val="20"/>
              </w:rPr>
              <w:t xml:space="preserve"> Rev.2</w:t>
            </w:r>
            <w:r w:rsid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00C1">
              <w:rPr>
                <w:color w:val="000000"/>
                <w:sz w:val="20"/>
                <w:szCs w:val="20"/>
              </w:rPr>
              <w:t>kullanılmaktadır</w:t>
            </w:r>
            <w:proofErr w:type="spellEnd"/>
            <w:r w:rsidR="002B00C1">
              <w:rPr>
                <w:color w:val="000000"/>
                <w:sz w:val="20"/>
                <w:szCs w:val="20"/>
              </w:rPr>
              <w:t>.</w:t>
            </w:r>
          </w:p>
          <w:p w14:paraId="2A4BF570" w14:textId="575CAE0B" w:rsidR="00514923" w:rsidRPr="00EF24E5" w:rsidRDefault="00514923" w:rsidP="00F34E36">
            <w:pPr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14923" w:rsidRPr="00EF24E5" w14:paraId="16DEE6E6" w14:textId="77777777" w:rsidTr="00514923">
        <w:trPr>
          <w:trHeight w:val="754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6DC6171C" w14:textId="77777777" w:rsidR="00514923" w:rsidRPr="00EF24E5" w:rsidRDefault="00514923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63719145" w14:textId="4C4AAC31" w:rsidR="00514923" w:rsidRPr="00EF24E5" w:rsidRDefault="003E7D55" w:rsidP="00C633D3">
            <w:pPr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Hedef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E53DF">
              <w:rPr>
                <w:b/>
                <w:color w:val="000000"/>
                <w:sz w:val="20"/>
                <w:szCs w:val="20"/>
              </w:rPr>
              <w:t>K</w:t>
            </w:r>
            <w:r w:rsidR="00514923" w:rsidRPr="00EF24E5">
              <w:rPr>
                <w:b/>
                <w:color w:val="000000"/>
                <w:sz w:val="20"/>
                <w:szCs w:val="20"/>
              </w:rPr>
              <w:t>itle</w:t>
            </w:r>
            <w:proofErr w:type="spellEnd"/>
            <w:r w:rsidR="00514923" w:rsidRPr="00EF24E5">
              <w:rPr>
                <w:b/>
                <w:color w:val="000000"/>
                <w:sz w:val="20"/>
                <w:szCs w:val="20"/>
              </w:rPr>
              <w:t>:</w:t>
            </w:r>
            <w:r w:rsidR="00514923" w:rsidRPr="00EF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Yıllar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itibariyle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Türkiyede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faaliyet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Uyuşmazlığı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00C1">
              <w:rPr>
                <w:color w:val="000000"/>
                <w:sz w:val="20"/>
                <w:szCs w:val="20"/>
              </w:rPr>
              <w:t>yaşayan</w:t>
            </w:r>
            <w:proofErr w:type="spellEnd"/>
            <w:r w:rsidR="002B00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00C1">
              <w:rPr>
                <w:color w:val="000000"/>
                <w:sz w:val="20"/>
                <w:szCs w:val="20"/>
              </w:rPr>
              <w:t>tüm</w:t>
            </w:r>
            <w:proofErr w:type="spellEnd"/>
            <w:r w:rsidRPr="003E7D5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D55">
              <w:rPr>
                <w:color w:val="000000"/>
                <w:sz w:val="20"/>
                <w:szCs w:val="20"/>
              </w:rPr>
              <w:t>kamu</w:t>
            </w:r>
            <w:proofErr w:type="spellEnd"/>
            <w:r w:rsidRPr="003E7D5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D55">
              <w:rPr>
                <w:color w:val="000000"/>
                <w:sz w:val="20"/>
                <w:szCs w:val="20"/>
              </w:rPr>
              <w:t>ve</w:t>
            </w:r>
            <w:proofErr w:type="spellEnd"/>
            <w:r w:rsidRPr="003E7D5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D55">
              <w:rPr>
                <w:color w:val="000000"/>
                <w:sz w:val="20"/>
                <w:szCs w:val="20"/>
              </w:rPr>
              <w:t>özel</w:t>
            </w:r>
            <w:proofErr w:type="spellEnd"/>
            <w:r w:rsidRPr="003E7D5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D55">
              <w:rPr>
                <w:color w:val="000000"/>
                <w:sz w:val="20"/>
                <w:szCs w:val="20"/>
              </w:rPr>
              <w:t>sektör</w:t>
            </w:r>
            <w:proofErr w:type="spellEnd"/>
            <w:r w:rsidRPr="003E7D5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D55">
              <w:rPr>
                <w:color w:val="000000"/>
                <w:sz w:val="20"/>
                <w:szCs w:val="20"/>
              </w:rPr>
              <w:t>işyerleri</w:t>
            </w:r>
            <w:proofErr w:type="spellEnd"/>
            <w:r w:rsidRPr="003E7D55">
              <w:rPr>
                <w:color w:val="000000"/>
                <w:sz w:val="20"/>
                <w:szCs w:val="20"/>
              </w:rPr>
              <w:t>.</w:t>
            </w:r>
          </w:p>
        </w:tc>
      </w:tr>
      <w:tr w:rsidR="00514923" w:rsidRPr="00EF24E5" w14:paraId="37E26977" w14:textId="77777777" w:rsidTr="00514923">
        <w:trPr>
          <w:trHeight w:val="540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004CCF70" w14:textId="77777777" w:rsidR="00514923" w:rsidRPr="00EF24E5" w:rsidRDefault="00514923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1DBEB2E9" w14:textId="36F36AA9" w:rsidR="00514923" w:rsidRPr="00EF24E5" w:rsidRDefault="00514923" w:rsidP="00C633D3">
            <w:pPr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Coğrafi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kapsam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 w:rsidRPr="00EF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34E36" w:rsidRPr="00F34E36">
              <w:rPr>
                <w:color w:val="000000"/>
                <w:sz w:val="20"/>
                <w:szCs w:val="20"/>
              </w:rPr>
              <w:t>Tüm</w:t>
            </w:r>
            <w:proofErr w:type="spellEnd"/>
            <w:r w:rsidR="00F34E36" w:rsidRPr="00F34E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34E36" w:rsidRPr="00F34E36">
              <w:rPr>
                <w:color w:val="000000"/>
                <w:sz w:val="20"/>
                <w:szCs w:val="20"/>
              </w:rPr>
              <w:t>Türkiye</w:t>
            </w:r>
            <w:proofErr w:type="spellEnd"/>
          </w:p>
        </w:tc>
      </w:tr>
      <w:tr w:rsidR="00514923" w:rsidRPr="00EF24E5" w14:paraId="0BF4B173" w14:textId="77777777" w:rsidTr="00514923">
        <w:trPr>
          <w:trHeight w:val="540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03F4D3C6" w14:textId="77777777" w:rsidR="00514923" w:rsidRPr="00EF24E5" w:rsidRDefault="00514923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626D08BA" w14:textId="778C7AFB" w:rsidR="00514923" w:rsidRPr="00EF24E5" w:rsidRDefault="00514923" w:rsidP="00C633D3">
            <w:pPr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Coğrafi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düzey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 w:rsidR="003E7D55" w:rsidRPr="003E7D5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00C1">
              <w:rPr>
                <w:bCs/>
                <w:color w:val="000000"/>
                <w:sz w:val="20"/>
                <w:szCs w:val="20"/>
              </w:rPr>
              <w:t>Ulusal</w:t>
            </w:r>
            <w:proofErr w:type="spellEnd"/>
          </w:p>
        </w:tc>
      </w:tr>
      <w:tr w:rsidR="00514923" w:rsidRPr="00EF24E5" w14:paraId="6764760A" w14:textId="77777777" w:rsidTr="00514923">
        <w:trPr>
          <w:trHeight w:val="540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45482F24" w14:textId="77777777" w:rsidR="00514923" w:rsidRPr="00EF24E5" w:rsidRDefault="00514923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7D4551EA" w14:textId="096E34FB" w:rsidR="00514923" w:rsidRPr="00EF24E5" w:rsidRDefault="00514923" w:rsidP="00C633D3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Sektörel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kapsam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 w:rsidRPr="00EF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73C82" w:rsidRPr="00173C82">
              <w:rPr>
                <w:color w:val="000000"/>
                <w:sz w:val="20"/>
                <w:szCs w:val="20"/>
              </w:rPr>
              <w:t>İşkolları</w:t>
            </w:r>
            <w:proofErr w:type="spellEnd"/>
            <w:r w:rsidR="00173C82" w:rsidRPr="00173C8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73C82" w:rsidRPr="00173C82">
              <w:rPr>
                <w:color w:val="000000"/>
                <w:sz w:val="20"/>
                <w:szCs w:val="20"/>
              </w:rPr>
              <w:t>bazında</w:t>
            </w:r>
            <w:proofErr w:type="spellEnd"/>
            <w:r w:rsidR="00173C82" w:rsidRPr="00173C8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73C82" w:rsidRPr="00173C82">
              <w:rPr>
                <w:color w:val="000000"/>
                <w:sz w:val="20"/>
                <w:szCs w:val="20"/>
              </w:rPr>
              <w:t>düzenlenmiştir</w:t>
            </w:r>
            <w:proofErr w:type="spellEnd"/>
            <w:r w:rsidR="00173C82" w:rsidRPr="00173C82">
              <w:rPr>
                <w:color w:val="000000"/>
                <w:sz w:val="20"/>
                <w:szCs w:val="20"/>
              </w:rPr>
              <w:t>.</w:t>
            </w:r>
          </w:p>
        </w:tc>
      </w:tr>
      <w:tr w:rsidR="00514923" w:rsidRPr="00EF24E5" w14:paraId="614E9055" w14:textId="77777777" w:rsidTr="00514923">
        <w:trPr>
          <w:trHeight w:val="540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14115D8A" w14:textId="77777777" w:rsidR="00514923" w:rsidRPr="00EF24E5" w:rsidRDefault="00514923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793E2CEE" w14:textId="521410B7" w:rsidR="00514923" w:rsidRPr="00EF24E5" w:rsidRDefault="00514923" w:rsidP="00C633D3">
            <w:pPr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EF24E5">
              <w:rPr>
                <w:b/>
                <w:color w:val="000000"/>
                <w:sz w:val="20"/>
                <w:szCs w:val="20"/>
              </w:rPr>
              <w:t xml:space="preserve">Zaman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kapsamı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 w:rsidRPr="00EF24E5">
              <w:rPr>
                <w:color w:val="000000"/>
                <w:sz w:val="20"/>
                <w:szCs w:val="20"/>
              </w:rPr>
              <w:t xml:space="preserve"> </w:t>
            </w:r>
            <w:r w:rsidR="00173C82" w:rsidRPr="00173C82">
              <w:rPr>
                <w:color w:val="000000"/>
                <w:sz w:val="20"/>
                <w:szCs w:val="20"/>
              </w:rPr>
              <w:t xml:space="preserve">2008 </w:t>
            </w:r>
            <w:proofErr w:type="spellStart"/>
            <w:r w:rsidR="00173C82" w:rsidRPr="00173C82">
              <w:rPr>
                <w:color w:val="000000"/>
                <w:sz w:val="20"/>
                <w:szCs w:val="20"/>
              </w:rPr>
              <w:t>yılından</w:t>
            </w:r>
            <w:proofErr w:type="spellEnd"/>
            <w:r w:rsidR="00173C82" w:rsidRPr="00173C8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73C82" w:rsidRPr="00173C82">
              <w:rPr>
                <w:color w:val="000000"/>
                <w:sz w:val="20"/>
                <w:szCs w:val="20"/>
              </w:rPr>
              <w:t>itibaren</w:t>
            </w:r>
            <w:proofErr w:type="spellEnd"/>
            <w:r w:rsidR="00173C82" w:rsidRPr="00173C8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73C82" w:rsidRPr="00173C82">
              <w:rPr>
                <w:color w:val="000000"/>
                <w:sz w:val="20"/>
                <w:szCs w:val="20"/>
              </w:rPr>
              <w:t>yıllık</w:t>
            </w:r>
            <w:proofErr w:type="spellEnd"/>
            <w:r w:rsidR="00173C82" w:rsidRPr="00173C8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73C82" w:rsidRPr="00173C82">
              <w:rPr>
                <w:color w:val="000000"/>
                <w:sz w:val="20"/>
                <w:szCs w:val="20"/>
              </w:rPr>
              <w:t>olarak</w:t>
            </w:r>
            <w:proofErr w:type="spellEnd"/>
            <w:r w:rsidR="00173C82" w:rsidRPr="00173C8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73C82" w:rsidRPr="00173C82">
              <w:rPr>
                <w:color w:val="000000"/>
                <w:sz w:val="20"/>
                <w:szCs w:val="20"/>
              </w:rPr>
              <w:t>sunulmaktadır</w:t>
            </w:r>
            <w:proofErr w:type="spellEnd"/>
            <w:r w:rsidR="00173C82" w:rsidRPr="00173C82">
              <w:rPr>
                <w:color w:val="000000"/>
                <w:sz w:val="20"/>
                <w:szCs w:val="20"/>
              </w:rPr>
              <w:t>.</w:t>
            </w:r>
          </w:p>
        </w:tc>
      </w:tr>
      <w:tr w:rsidR="00514923" w:rsidRPr="00EF24E5" w14:paraId="1C7A5A64" w14:textId="77777777" w:rsidTr="00514923">
        <w:trPr>
          <w:trHeight w:val="540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1E04000C" w14:textId="77777777" w:rsidR="00514923" w:rsidRPr="00EF24E5" w:rsidRDefault="00514923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1A8286CE" w14:textId="0DD471B1" w:rsidR="00514923" w:rsidRPr="00EF24E5" w:rsidRDefault="00514923" w:rsidP="00C633D3">
            <w:pPr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Diğer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kapsam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 w:rsidR="00F34E36" w:rsidRPr="00F34E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73C82" w:rsidRPr="00173C82">
              <w:rPr>
                <w:color w:val="000000"/>
                <w:sz w:val="20"/>
                <w:szCs w:val="20"/>
              </w:rPr>
              <w:t>Kamu</w:t>
            </w:r>
            <w:proofErr w:type="spellEnd"/>
            <w:r w:rsidR="00173C82" w:rsidRPr="00173C8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73C82" w:rsidRPr="00173C82">
              <w:rPr>
                <w:color w:val="000000"/>
                <w:sz w:val="20"/>
                <w:szCs w:val="20"/>
              </w:rPr>
              <w:t>ve</w:t>
            </w:r>
            <w:proofErr w:type="spellEnd"/>
            <w:r w:rsidR="00173C82" w:rsidRPr="00173C8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73C82" w:rsidRPr="00173C82">
              <w:rPr>
                <w:color w:val="000000"/>
                <w:sz w:val="20"/>
                <w:szCs w:val="20"/>
              </w:rPr>
              <w:t>Özel</w:t>
            </w:r>
            <w:proofErr w:type="spellEnd"/>
            <w:r w:rsidR="00173C82" w:rsidRPr="00173C8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73C82" w:rsidRPr="00173C82">
              <w:rPr>
                <w:color w:val="000000"/>
                <w:sz w:val="20"/>
                <w:szCs w:val="20"/>
              </w:rPr>
              <w:t>Sektör</w:t>
            </w:r>
            <w:proofErr w:type="spellEnd"/>
          </w:p>
        </w:tc>
      </w:tr>
      <w:tr w:rsidR="00514923" w:rsidRPr="00EF24E5" w14:paraId="247C03BA" w14:textId="77777777" w:rsidTr="00514923">
        <w:trPr>
          <w:trHeight w:val="598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1CEA61BB" w14:textId="77777777" w:rsidR="00514923" w:rsidRPr="00EF24E5" w:rsidRDefault="00514923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66B40DA3" w14:textId="19579D76" w:rsidR="00514923" w:rsidRPr="00EF24E5" w:rsidRDefault="00514923" w:rsidP="00C633D3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Kapsamdaki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sınırlılıklar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 w:rsidRPr="00EF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34E36" w:rsidRPr="00F34E36">
              <w:rPr>
                <w:color w:val="000000"/>
                <w:sz w:val="20"/>
                <w:szCs w:val="20"/>
              </w:rPr>
              <w:t>Kapsamda</w:t>
            </w:r>
            <w:proofErr w:type="spellEnd"/>
            <w:r w:rsidR="00F34E36" w:rsidRPr="00F34E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34E36" w:rsidRPr="00F34E36">
              <w:rPr>
                <w:color w:val="000000"/>
                <w:sz w:val="20"/>
                <w:szCs w:val="20"/>
              </w:rPr>
              <w:t>sınırlılık</w:t>
            </w:r>
            <w:proofErr w:type="spellEnd"/>
            <w:r w:rsidR="00F34E36" w:rsidRPr="00F34E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34E36" w:rsidRPr="00F34E36">
              <w:rPr>
                <w:color w:val="000000"/>
                <w:sz w:val="20"/>
                <w:szCs w:val="20"/>
              </w:rPr>
              <w:t>bulunmamaktadır</w:t>
            </w:r>
            <w:proofErr w:type="spellEnd"/>
            <w:r w:rsidR="00F34E36" w:rsidRPr="00F34E36">
              <w:rPr>
                <w:color w:val="000000"/>
                <w:sz w:val="20"/>
                <w:szCs w:val="20"/>
              </w:rPr>
              <w:t>.</w:t>
            </w:r>
          </w:p>
        </w:tc>
      </w:tr>
      <w:tr w:rsidR="00514923" w:rsidRPr="00EF24E5" w14:paraId="41C985CF" w14:textId="77777777" w:rsidTr="00514923">
        <w:trPr>
          <w:trHeight w:val="638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44A7C46C" w14:textId="77777777" w:rsidR="00514923" w:rsidRPr="00EF24E5" w:rsidRDefault="00514923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73273281" w14:textId="655715F9" w:rsidR="00514923" w:rsidRPr="00EF24E5" w:rsidRDefault="00514923" w:rsidP="00C633D3">
            <w:pPr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İstatistiki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birim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 w:rsidRPr="00EF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7D55">
              <w:rPr>
                <w:color w:val="000000"/>
                <w:sz w:val="20"/>
                <w:szCs w:val="20"/>
              </w:rPr>
              <w:t>Kamu</w:t>
            </w:r>
            <w:proofErr w:type="spellEnd"/>
            <w:r w:rsidR="003E7D5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7D55">
              <w:rPr>
                <w:color w:val="000000"/>
                <w:sz w:val="20"/>
                <w:szCs w:val="20"/>
              </w:rPr>
              <w:t>ve</w:t>
            </w:r>
            <w:proofErr w:type="spellEnd"/>
            <w:r w:rsidR="003E7D5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7D55">
              <w:rPr>
                <w:color w:val="000000"/>
                <w:sz w:val="20"/>
                <w:szCs w:val="20"/>
              </w:rPr>
              <w:t>özel</w:t>
            </w:r>
            <w:proofErr w:type="spellEnd"/>
            <w:r w:rsidR="003E7D5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7D55">
              <w:rPr>
                <w:color w:val="000000"/>
                <w:sz w:val="20"/>
                <w:szCs w:val="20"/>
              </w:rPr>
              <w:t>sektöre</w:t>
            </w:r>
            <w:proofErr w:type="spellEnd"/>
            <w:r w:rsidR="003E7D5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7D55">
              <w:rPr>
                <w:color w:val="000000"/>
                <w:sz w:val="20"/>
                <w:szCs w:val="20"/>
              </w:rPr>
              <w:t>ait</w:t>
            </w:r>
            <w:proofErr w:type="spellEnd"/>
            <w:r w:rsidR="003E7D5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7D55">
              <w:rPr>
                <w:color w:val="000000"/>
                <w:sz w:val="20"/>
                <w:szCs w:val="20"/>
              </w:rPr>
              <w:t>işyerleri</w:t>
            </w:r>
            <w:proofErr w:type="spellEnd"/>
          </w:p>
        </w:tc>
      </w:tr>
      <w:tr w:rsidR="00514923" w:rsidRPr="00EF24E5" w14:paraId="287F9B13" w14:textId="77777777" w:rsidTr="00514923">
        <w:trPr>
          <w:trHeight w:val="608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6B1F3548" w14:textId="77777777" w:rsidR="00514923" w:rsidRPr="00EF24E5" w:rsidRDefault="00514923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274BF841" w14:textId="427BE02E" w:rsidR="00514923" w:rsidRPr="00EF24E5" w:rsidRDefault="00514923" w:rsidP="00C633D3">
            <w:pPr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Temel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dönem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yıl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 w:rsidRPr="00EF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73C82">
              <w:rPr>
                <w:color w:val="000000"/>
                <w:sz w:val="20"/>
                <w:szCs w:val="20"/>
              </w:rPr>
              <w:t>İlgili</w:t>
            </w:r>
            <w:proofErr w:type="spellEnd"/>
            <w:r w:rsidR="00173C8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73C82">
              <w:rPr>
                <w:color w:val="000000"/>
                <w:sz w:val="20"/>
                <w:szCs w:val="20"/>
              </w:rPr>
              <w:t>yıl</w:t>
            </w:r>
            <w:proofErr w:type="spellEnd"/>
          </w:p>
        </w:tc>
      </w:tr>
      <w:tr w:rsidR="00514923" w:rsidRPr="00EF24E5" w14:paraId="6D4511B6" w14:textId="77777777" w:rsidTr="00514923">
        <w:trPr>
          <w:trHeight w:val="540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426CE9FD" w14:textId="77777777" w:rsidR="00514923" w:rsidRPr="00EF24E5" w:rsidRDefault="00514923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675970B1" w14:textId="6B5D33C2" w:rsidR="00514923" w:rsidRPr="00EF24E5" w:rsidRDefault="00514923" w:rsidP="00C633D3">
            <w:pPr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Referans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dönemi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 w:rsidRPr="00EF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73C82" w:rsidRPr="00173C82">
              <w:rPr>
                <w:color w:val="000000"/>
                <w:sz w:val="20"/>
                <w:szCs w:val="20"/>
              </w:rPr>
              <w:t>İlgili</w:t>
            </w:r>
            <w:proofErr w:type="spellEnd"/>
            <w:r w:rsidR="00173C82" w:rsidRPr="00173C8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73C82" w:rsidRPr="00173C82">
              <w:rPr>
                <w:color w:val="000000"/>
                <w:sz w:val="20"/>
                <w:szCs w:val="20"/>
              </w:rPr>
              <w:t>takvim</w:t>
            </w:r>
            <w:proofErr w:type="spellEnd"/>
            <w:r w:rsidR="00173C82" w:rsidRPr="00173C8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73C82" w:rsidRPr="00173C82">
              <w:rPr>
                <w:color w:val="000000"/>
                <w:sz w:val="20"/>
                <w:szCs w:val="20"/>
              </w:rPr>
              <w:t>yılı</w:t>
            </w:r>
            <w:proofErr w:type="spellEnd"/>
            <w:r w:rsidR="00173C82" w:rsidRPr="00173C82">
              <w:rPr>
                <w:color w:val="000000"/>
                <w:sz w:val="20"/>
                <w:szCs w:val="20"/>
              </w:rPr>
              <w:t>.</w:t>
            </w:r>
          </w:p>
        </w:tc>
      </w:tr>
      <w:tr w:rsidR="00514923" w:rsidRPr="00EF24E5" w14:paraId="022C7444" w14:textId="77777777" w:rsidTr="002A78F1">
        <w:trPr>
          <w:trHeight w:val="2269"/>
        </w:trPr>
        <w:tc>
          <w:tcPr>
            <w:tcW w:w="2431" w:type="dxa"/>
            <w:vMerge/>
            <w:tcBorders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0DC5640A" w14:textId="77777777" w:rsidR="00514923" w:rsidRPr="00EF24E5" w:rsidRDefault="00514923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689B7CEB" w14:textId="77777777" w:rsidR="00514923" w:rsidRDefault="00514923" w:rsidP="00C633D3">
            <w:pPr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Ölçü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birimi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 w:rsidRPr="00EF24E5">
              <w:rPr>
                <w:color w:val="000000"/>
                <w:sz w:val="20"/>
                <w:szCs w:val="20"/>
              </w:rPr>
              <w:t xml:space="preserve"> </w:t>
            </w:r>
          </w:p>
          <w:p w14:paraId="3014206F" w14:textId="77777777" w:rsidR="00287CBF" w:rsidRPr="00EF24E5" w:rsidRDefault="00287CBF" w:rsidP="00C633D3">
            <w:pPr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8" w:space="0" w:color="CF7B79"/>
                <w:left w:val="single" w:sz="8" w:space="0" w:color="CF7B79"/>
                <w:bottom w:val="single" w:sz="8" w:space="0" w:color="CF7B79"/>
                <w:right w:val="single" w:sz="8" w:space="0" w:color="CF7B79"/>
                <w:insideH w:val="single" w:sz="8" w:space="0" w:color="CF7B79"/>
              </w:tblBorders>
              <w:tblLook w:val="06A0" w:firstRow="1" w:lastRow="0" w:firstColumn="1" w:lastColumn="0" w:noHBand="1" w:noVBand="1"/>
            </w:tblPr>
            <w:tblGrid>
              <w:gridCol w:w="6662"/>
              <w:gridCol w:w="2047"/>
            </w:tblGrid>
            <w:tr w:rsidR="00514923" w:rsidRPr="00EF24E5" w14:paraId="26B77660" w14:textId="77777777" w:rsidTr="00EF24E5">
              <w:tc>
                <w:tcPr>
                  <w:tcW w:w="6662" w:type="dxa"/>
                  <w:tcBorders>
                    <w:top w:val="single" w:sz="8" w:space="0" w:color="CF7B79"/>
                    <w:left w:val="single" w:sz="8" w:space="0" w:color="CF7B79"/>
                    <w:bottom w:val="single" w:sz="8" w:space="0" w:color="CF7B79"/>
                    <w:right w:val="single" w:sz="8" w:space="0" w:color="CF7B79"/>
                  </w:tcBorders>
                  <w:shd w:val="clear" w:color="auto" w:fill="C0504D"/>
                </w:tcPr>
                <w:p w14:paraId="0F2D0CBB" w14:textId="77777777" w:rsidR="00514923" w:rsidRPr="00EF24E5" w:rsidRDefault="00514923" w:rsidP="00EF24E5">
                  <w:pPr>
                    <w:spacing w:after="0" w:line="240" w:lineRule="auto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proofErr w:type="spellStart"/>
                  <w:r w:rsidRPr="00EF24E5">
                    <w:rPr>
                      <w:bCs/>
                      <w:color w:val="FFFFFF"/>
                      <w:sz w:val="20"/>
                      <w:szCs w:val="20"/>
                    </w:rPr>
                    <w:t>Değişken</w:t>
                  </w:r>
                  <w:proofErr w:type="spellEnd"/>
                  <w:r w:rsidRPr="00EF24E5">
                    <w:rPr>
                      <w:bCs/>
                      <w:color w:val="FFFFFF"/>
                      <w:sz w:val="20"/>
                      <w:szCs w:val="20"/>
                    </w:rPr>
                    <w:t>/</w:t>
                  </w:r>
                  <w:proofErr w:type="spellStart"/>
                  <w:r w:rsidRPr="00EF24E5">
                    <w:rPr>
                      <w:bCs/>
                      <w:color w:val="FFFFFF"/>
                      <w:sz w:val="20"/>
                      <w:szCs w:val="20"/>
                    </w:rPr>
                    <w:t>Gösterge</w:t>
                  </w:r>
                  <w:proofErr w:type="spellEnd"/>
                </w:p>
              </w:tc>
              <w:tc>
                <w:tcPr>
                  <w:tcW w:w="2047" w:type="dxa"/>
                  <w:tcBorders>
                    <w:top w:val="single" w:sz="8" w:space="0" w:color="CF7B79"/>
                    <w:left w:val="single" w:sz="8" w:space="0" w:color="CF7B79"/>
                    <w:bottom w:val="single" w:sz="8" w:space="0" w:color="CF7B79"/>
                    <w:right w:val="single" w:sz="8" w:space="0" w:color="CF7B79"/>
                  </w:tcBorders>
                  <w:shd w:val="clear" w:color="auto" w:fill="C0504D"/>
                </w:tcPr>
                <w:p w14:paraId="4E4E2392" w14:textId="77777777" w:rsidR="00514923" w:rsidRPr="00EF24E5" w:rsidRDefault="00514923" w:rsidP="00EF24E5">
                  <w:pPr>
                    <w:spacing w:after="0" w:line="240" w:lineRule="auto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proofErr w:type="spellStart"/>
                  <w:r w:rsidRPr="00EF24E5">
                    <w:rPr>
                      <w:bCs/>
                      <w:color w:val="FFFFFF"/>
                      <w:sz w:val="20"/>
                      <w:szCs w:val="20"/>
                    </w:rPr>
                    <w:t>Ölçü</w:t>
                  </w:r>
                  <w:proofErr w:type="spellEnd"/>
                  <w:r w:rsidRPr="00EF24E5">
                    <w:rPr>
                      <w:bCs/>
                      <w:color w:val="FFFFF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24E5">
                    <w:rPr>
                      <w:bCs/>
                      <w:color w:val="FFFFFF"/>
                      <w:sz w:val="20"/>
                      <w:szCs w:val="20"/>
                    </w:rPr>
                    <w:t>Birimi</w:t>
                  </w:r>
                  <w:proofErr w:type="spellEnd"/>
                </w:p>
              </w:tc>
            </w:tr>
            <w:tr w:rsidR="00514923" w:rsidRPr="00EF24E5" w14:paraId="1710092A" w14:textId="77777777" w:rsidTr="00EF24E5">
              <w:tc>
                <w:tcPr>
                  <w:tcW w:w="6662" w:type="dxa"/>
                  <w:tcBorders>
                    <w:right w:val="single" w:sz="8" w:space="0" w:color="CF7B79"/>
                  </w:tcBorders>
                </w:tcPr>
                <w:p w14:paraId="67450EA6" w14:textId="41FAB516" w:rsidR="00514923" w:rsidRPr="00EF24E5" w:rsidRDefault="0041351C" w:rsidP="00EF24E5">
                  <w:pPr>
                    <w:spacing w:after="0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Grev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B61981">
                    <w:rPr>
                      <w:b/>
                      <w:bCs/>
                      <w:sz w:val="20"/>
                      <w:szCs w:val="20"/>
                    </w:rPr>
                    <w:t>L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okavt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D862E9">
                    <w:rPr>
                      <w:b/>
                      <w:bCs/>
                      <w:sz w:val="20"/>
                      <w:szCs w:val="20"/>
                    </w:rPr>
                    <w:t>İ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şyeri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D862E9">
                    <w:rPr>
                      <w:b/>
                      <w:bCs/>
                      <w:sz w:val="20"/>
                      <w:szCs w:val="20"/>
                    </w:rPr>
                    <w:t>T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oplam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862E9">
                    <w:rPr>
                      <w:b/>
                      <w:bCs/>
                      <w:sz w:val="20"/>
                      <w:szCs w:val="20"/>
                    </w:rPr>
                    <w:t>İ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şçi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D862E9">
                    <w:rPr>
                      <w:b/>
                      <w:bCs/>
                      <w:sz w:val="20"/>
                      <w:szCs w:val="20"/>
                    </w:rPr>
                    <w:t>G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reve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862E9">
                    <w:rPr>
                      <w:b/>
                      <w:bCs/>
                      <w:sz w:val="20"/>
                      <w:szCs w:val="20"/>
                    </w:rPr>
                    <w:t>K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atılan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862E9">
                    <w:rPr>
                      <w:b/>
                      <w:bCs/>
                      <w:sz w:val="20"/>
                      <w:szCs w:val="20"/>
                    </w:rPr>
                    <w:t>İ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şçi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Kaybolan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bCs/>
                      <w:sz w:val="20"/>
                      <w:szCs w:val="20"/>
                    </w:rPr>
                    <w:t>İşgünü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,</w:t>
                  </w:r>
                  <w:proofErr w:type="spellStart"/>
                  <w:r w:rsidR="00D862E9">
                    <w:rPr>
                      <w:b/>
                      <w:bCs/>
                      <w:sz w:val="20"/>
                      <w:szCs w:val="20"/>
                    </w:rPr>
                    <w:t>L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okavta</w:t>
                  </w:r>
                  <w:proofErr w:type="spellEnd"/>
                  <w:proofErr w:type="gram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862E9">
                    <w:rPr>
                      <w:b/>
                      <w:bCs/>
                      <w:sz w:val="20"/>
                      <w:szCs w:val="20"/>
                    </w:rPr>
                    <w:t>U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ğraya</w:t>
                  </w:r>
                  <w:r w:rsidR="00457E07">
                    <w:rPr>
                      <w:b/>
                      <w:bCs/>
                      <w:sz w:val="20"/>
                      <w:szCs w:val="20"/>
                    </w:rPr>
                    <w:t>n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862E9">
                    <w:rPr>
                      <w:b/>
                      <w:bCs/>
                      <w:sz w:val="20"/>
                      <w:szCs w:val="20"/>
                    </w:rPr>
                    <w:t>İ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şçi</w:t>
                  </w:r>
                  <w:proofErr w:type="spellEnd"/>
                </w:p>
              </w:tc>
              <w:tc>
                <w:tcPr>
                  <w:tcW w:w="2047" w:type="dxa"/>
                  <w:tcBorders>
                    <w:left w:val="single" w:sz="8" w:space="0" w:color="CF7B79"/>
                  </w:tcBorders>
                </w:tcPr>
                <w:p w14:paraId="5F4FE4F9" w14:textId="1139B4EB" w:rsidR="00514923" w:rsidRPr="00EF24E5" w:rsidRDefault="00944DFA" w:rsidP="00EF24E5">
                  <w:pPr>
                    <w:spacing w:after="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sayı</w:t>
                  </w:r>
                  <w:proofErr w:type="spellEnd"/>
                </w:p>
              </w:tc>
            </w:tr>
            <w:tr w:rsidR="00514923" w:rsidRPr="00EF24E5" w14:paraId="4F06007C" w14:textId="77777777" w:rsidTr="00EF24E5">
              <w:tc>
                <w:tcPr>
                  <w:tcW w:w="6662" w:type="dxa"/>
                  <w:tcBorders>
                    <w:right w:val="single" w:sz="8" w:space="0" w:color="CF7B79"/>
                  </w:tcBorders>
                </w:tcPr>
                <w:p w14:paraId="5D3C4887" w14:textId="62CF33FD" w:rsidR="00514923" w:rsidRPr="00EF24E5" w:rsidRDefault="00514923" w:rsidP="00EF24E5">
                  <w:pPr>
                    <w:spacing w:after="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tcBorders>
                    <w:left w:val="single" w:sz="8" w:space="0" w:color="CF7B79"/>
                  </w:tcBorders>
                </w:tcPr>
                <w:p w14:paraId="6CB74CB1" w14:textId="7AF4C7F4" w:rsidR="00514923" w:rsidRPr="00EF24E5" w:rsidRDefault="00514923" w:rsidP="00EF24E5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  <w:tr w:rsidR="00514923" w:rsidRPr="00EF24E5" w14:paraId="3D83DDF4" w14:textId="77777777" w:rsidTr="00EF24E5">
              <w:tc>
                <w:tcPr>
                  <w:tcW w:w="6662" w:type="dxa"/>
                  <w:tcBorders>
                    <w:right w:val="single" w:sz="8" w:space="0" w:color="CF7B79"/>
                  </w:tcBorders>
                </w:tcPr>
                <w:p w14:paraId="344D7B53" w14:textId="420A6786" w:rsidR="00514923" w:rsidRPr="00EF24E5" w:rsidRDefault="00514923" w:rsidP="00EF24E5">
                  <w:pPr>
                    <w:spacing w:after="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tcBorders>
                    <w:left w:val="single" w:sz="8" w:space="0" w:color="CF7B79"/>
                  </w:tcBorders>
                </w:tcPr>
                <w:p w14:paraId="1B80F6AC" w14:textId="1BA7D8D9" w:rsidR="00514923" w:rsidRPr="00EF24E5" w:rsidRDefault="00514923" w:rsidP="00EF24E5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  <w:tr w:rsidR="00514923" w:rsidRPr="00EF24E5" w14:paraId="1A13B3A1" w14:textId="77777777" w:rsidTr="00EF24E5">
              <w:tc>
                <w:tcPr>
                  <w:tcW w:w="6662" w:type="dxa"/>
                  <w:tcBorders>
                    <w:right w:val="single" w:sz="8" w:space="0" w:color="CF7B79"/>
                  </w:tcBorders>
                </w:tcPr>
                <w:p w14:paraId="06E6BFB2" w14:textId="243247C3" w:rsidR="00514923" w:rsidRPr="00EF24E5" w:rsidRDefault="00514923" w:rsidP="00EF24E5">
                  <w:pPr>
                    <w:spacing w:after="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tcBorders>
                    <w:left w:val="single" w:sz="8" w:space="0" w:color="CF7B79"/>
                  </w:tcBorders>
                </w:tcPr>
                <w:p w14:paraId="5D54D246" w14:textId="1136C464" w:rsidR="00514923" w:rsidRPr="00EF24E5" w:rsidRDefault="00514923" w:rsidP="00EF24E5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0DEE60F" w14:textId="77777777" w:rsidR="00514923" w:rsidRPr="00EF24E5" w:rsidRDefault="00514923" w:rsidP="008929EA">
            <w:pPr>
              <w:rPr>
                <w:color w:val="000000"/>
                <w:sz w:val="20"/>
                <w:szCs w:val="20"/>
              </w:rPr>
            </w:pPr>
          </w:p>
        </w:tc>
      </w:tr>
      <w:tr w:rsidR="00514923" w:rsidRPr="00EF24E5" w14:paraId="564513A0" w14:textId="77777777" w:rsidTr="00514923">
        <w:trPr>
          <w:trHeight w:val="300"/>
        </w:trPr>
        <w:tc>
          <w:tcPr>
            <w:tcW w:w="2431" w:type="dxa"/>
            <w:vMerge w:val="restart"/>
            <w:tcBorders>
              <w:top w:val="single" w:sz="8" w:space="0" w:color="943634"/>
              <w:left w:val="single" w:sz="8" w:space="0" w:color="943634"/>
              <w:right w:val="single" w:sz="8" w:space="0" w:color="943634"/>
            </w:tcBorders>
            <w:shd w:val="clear" w:color="000000" w:fill="FFFFFF"/>
            <w:hideMark/>
          </w:tcPr>
          <w:p w14:paraId="7E750BA0" w14:textId="77777777" w:rsidR="00514923" w:rsidRPr="00EF24E5" w:rsidRDefault="00514923" w:rsidP="008F2072">
            <w:pPr>
              <w:spacing w:after="0" w:line="240" w:lineRule="auto"/>
              <w:rPr>
                <w:b/>
                <w:color w:val="000000"/>
              </w:rPr>
            </w:pPr>
            <w:proofErr w:type="spellStart"/>
            <w:r w:rsidRPr="00EF24E5">
              <w:rPr>
                <w:b/>
                <w:color w:val="000000"/>
              </w:rPr>
              <w:t>Dönemsellik</w:t>
            </w:r>
            <w:proofErr w:type="spellEnd"/>
          </w:p>
        </w:tc>
        <w:tc>
          <w:tcPr>
            <w:tcW w:w="8969" w:type="dxa"/>
            <w:tcBorders>
              <w:top w:val="single" w:sz="8" w:space="0" w:color="943634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6B4BE3EE" w14:textId="18D99B74" w:rsidR="00514923" w:rsidRDefault="00514923" w:rsidP="004623D7">
            <w:pPr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Verinin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toplama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sıklığı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 w:rsidRPr="00EF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44DFA" w:rsidRPr="00944DFA">
              <w:rPr>
                <w:color w:val="000000"/>
                <w:sz w:val="20"/>
                <w:szCs w:val="20"/>
              </w:rPr>
              <w:t>Veriler</w:t>
            </w:r>
            <w:proofErr w:type="spellEnd"/>
            <w:r w:rsidR="00944DFA" w:rsidRPr="00944DF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44DFA" w:rsidRPr="00944DFA">
              <w:rPr>
                <w:color w:val="000000"/>
                <w:sz w:val="20"/>
                <w:szCs w:val="20"/>
              </w:rPr>
              <w:t>yıllık</w:t>
            </w:r>
            <w:proofErr w:type="spellEnd"/>
            <w:r w:rsidR="00944DFA" w:rsidRPr="00944DF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44DFA" w:rsidRPr="00944DFA">
              <w:rPr>
                <w:color w:val="000000"/>
                <w:sz w:val="20"/>
                <w:szCs w:val="20"/>
              </w:rPr>
              <w:t>olarak</w:t>
            </w:r>
            <w:proofErr w:type="spellEnd"/>
            <w:r w:rsidR="00944DFA" w:rsidRPr="00944DF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F76F1">
              <w:rPr>
                <w:color w:val="000000"/>
                <w:sz w:val="20"/>
                <w:szCs w:val="20"/>
              </w:rPr>
              <w:t>derlenmektedir</w:t>
            </w:r>
            <w:proofErr w:type="spellEnd"/>
            <w:r w:rsidR="006F76F1">
              <w:rPr>
                <w:color w:val="000000"/>
                <w:sz w:val="20"/>
                <w:szCs w:val="20"/>
              </w:rPr>
              <w:t>.</w:t>
            </w:r>
          </w:p>
          <w:p w14:paraId="59741B38" w14:textId="77777777" w:rsidR="008D24E0" w:rsidRPr="00EF24E5" w:rsidRDefault="008D24E0" w:rsidP="004623D7">
            <w:pPr>
              <w:spacing w:before="120" w:after="12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</w:tr>
      <w:tr w:rsidR="00514923" w:rsidRPr="00EF24E5" w14:paraId="28442779" w14:textId="77777777" w:rsidTr="00514923">
        <w:trPr>
          <w:trHeight w:val="924"/>
        </w:trPr>
        <w:tc>
          <w:tcPr>
            <w:tcW w:w="2431" w:type="dxa"/>
            <w:vMerge/>
            <w:tcBorders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330ECAA0" w14:textId="77777777" w:rsidR="00514923" w:rsidRPr="00EF24E5" w:rsidRDefault="00514923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59802C5F" w14:textId="6A321B48" w:rsidR="00514923" w:rsidRDefault="00514923" w:rsidP="004623D7">
            <w:pPr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Verinin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yayımlama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sıklığı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 w:rsidRPr="00EF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F76F1">
              <w:rPr>
                <w:color w:val="000000"/>
                <w:sz w:val="20"/>
                <w:szCs w:val="20"/>
              </w:rPr>
              <w:t>Yıllık</w:t>
            </w:r>
            <w:proofErr w:type="spellEnd"/>
            <w:r w:rsidR="006F76F1">
              <w:rPr>
                <w:color w:val="000000"/>
                <w:sz w:val="20"/>
                <w:szCs w:val="20"/>
              </w:rPr>
              <w:t>.</w:t>
            </w:r>
          </w:p>
          <w:p w14:paraId="253326F5" w14:textId="77777777" w:rsidR="008D24E0" w:rsidRDefault="008D24E0" w:rsidP="004623D7">
            <w:pPr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366A54CE" w14:textId="77777777" w:rsidR="008D24E0" w:rsidRPr="00EF24E5" w:rsidRDefault="008D24E0" w:rsidP="004623D7">
            <w:pPr>
              <w:spacing w:before="120" w:after="12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</w:tr>
      <w:tr w:rsidR="00514923" w:rsidRPr="00EF24E5" w14:paraId="62A136A4" w14:textId="77777777" w:rsidTr="00514923">
        <w:trPr>
          <w:trHeight w:val="300"/>
        </w:trPr>
        <w:tc>
          <w:tcPr>
            <w:tcW w:w="2431" w:type="dxa"/>
            <w:vMerge w:val="restart"/>
            <w:tcBorders>
              <w:top w:val="single" w:sz="8" w:space="0" w:color="943634"/>
              <w:left w:val="single" w:sz="8" w:space="0" w:color="943634"/>
              <w:right w:val="single" w:sz="8" w:space="0" w:color="943634"/>
            </w:tcBorders>
            <w:shd w:val="clear" w:color="000000" w:fill="FFFFFF"/>
            <w:hideMark/>
          </w:tcPr>
          <w:p w14:paraId="59AB0F1E" w14:textId="77777777" w:rsidR="00514923" w:rsidRPr="00EF24E5" w:rsidRDefault="00514923" w:rsidP="008F2072">
            <w:pPr>
              <w:spacing w:after="0" w:line="240" w:lineRule="auto"/>
              <w:rPr>
                <w:b/>
                <w:color w:val="000000"/>
              </w:rPr>
            </w:pPr>
            <w:proofErr w:type="spellStart"/>
            <w:r w:rsidRPr="00EF24E5">
              <w:rPr>
                <w:b/>
                <w:color w:val="000000"/>
              </w:rPr>
              <w:t>Zamanlılık</w:t>
            </w:r>
            <w:proofErr w:type="spellEnd"/>
          </w:p>
          <w:p w14:paraId="126FDAA7" w14:textId="77777777" w:rsidR="00514923" w:rsidRPr="00EF24E5" w:rsidRDefault="00514923" w:rsidP="008F2072">
            <w:pPr>
              <w:spacing w:after="0" w:line="240" w:lineRule="auto"/>
              <w:rPr>
                <w:b/>
                <w:color w:val="000000"/>
              </w:rPr>
            </w:pPr>
            <w:r w:rsidRPr="00EF24E5">
              <w:rPr>
                <w:b/>
                <w:color w:val="000000"/>
              </w:rPr>
              <w:t> </w:t>
            </w:r>
          </w:p>
          <w:p w14:paraId="6823E998" w14:textId="77777777" w:rsidR="00514923" w:rsidRPr="00EF24E5" w:rsidRDefault="00514923" w:rsidP="008F2072">
            <w:pPr>
              <w:spacing w:after="0" w:line="240" w:lineRule="auto"/>
              <w:rPr>
                <w:b/>
                <w:color w:val="000000"/>
              </w:rPr>
            </w:pPr>
            <w:r w:rsidRPr="00EF24E5">
              <w:rPr>
                <w:b/>
                <w:color w:val="000000"/>
              </w:rPr>
              <w:t> </w:t>
            </w:r>
          </w:p>
        </w:tc>
        <w:tc>
          <w:tcPr>
            <w:tcW w:w="8969" w:type="dxa"/>
            <w:tcBorders>
              <w:top w:val="single" w:sz="8" w:space="0" w:color="943634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44C55D83" w14:textId="77777777" w:rsidR="00514923" w:rsidRPr="00EF24E5" w:rsidRDefault="00514923" w:rsidP="004623D7">
            <w:pPr>
              <w:spacing w:before="120" w:after="120" w:line="240" w:lineRule="auto"/>
              <w:jc w:val="both"/>
              <w:rPr>
                <w:color w:val="0D0D0D"/>
                <w:sz w:val="20"/>
                <w:szCs w:val="20"/>
              </w:rPr>
            </w:pPr>
            <w:proofErr w:type="spellStart"/>
            <w:r w:rsidRPr="00EF24E5">
              <w:rPr>
                <w:color w:val="000000"/>
                <w:sz w:val="20"/>
                <w:szCs w:val="20"/>
              </w:rPr>
              <w:t>Yayımlanan</w:t>
            </w:r>
            <w:proofErr w:type="spellEnd"/>
            <w:r w:rsidRPr="00EF24E5">
              <w:rPr>
                <w:color w:val="000000"/>
                <w:sz w:val="20"/>
                <w:szCs w:val="20"/>
              </w:rPr>
              <w:t xml:space="preserve"> her </w:t>
            </w:r>
            <w:proofErr w:type="spellStart"/>
            <w:r w:rsidRPr="00EF24E5">
              <w:rPr>
                <w:color w:val="000000"/>
                <w:sz w:val="20"/>
                <w:szCs w:val="20"/>
              </w:rPr>
              <w:t>veri</w:t>
            </w:r>
            <w:proofErr w:type="spellEnd"/>
            <w:r w:rsidRPr="00EF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color w:val="000000"/>
                <w:sz w:val="20"/>
                <w:szCs w:val="20"/>
              </w:rPr>
              <w:t>için</w:t>
            </w:r>
            <w:proofErr w:type="spellEnd"/>
            <w:r w:rsidRPr="00EF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color w:val="000000"/>
                <w:sz w:val="20"/>
                <w:szCs w:val="20"/>
              </w:rPr>
              <w:t>ortalama</w:t>
            </w:r>
            <w:proofErr w:type="spellEnd"/>
            <w:r w:rsidRPr="00EF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color w:val="000000"/>
                <w:sz w:val="20"/>
                <w:szCs w:val="20"/>
              </w:rPr>
              <w:t>üretim</w:t>
            </w:r>
            <w:proofErr w:type="spellEnd"/>
            <w:r w:rsidRPr="00EF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color w:val="000000"/>
                <w:sz w:val="20"/>
                <w:szCs w:val="20"/>
              </w:rPr>
              <w:t>süresi</w:t>
            </w:r>
            <w:proofErr w:type="spellEnd"/>
          </w:p>
        </w:tc>
      </w:tr>
      <w:tr w:rsidR="00514923" w:rsidRPr="00EF24E5" w14:paraId="7099DC70" w14:textId="77777777" w:rsidTr="00514923">
        <w:trPr>
          <w:trHeight w:val="540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hideMark/>
          </w:tcPr>
          <w:p w14:paraId="5DBA196D" w14:textId="77777777" w:rsidR="00514923" w:rsidRPr="00EF24E5" w:rsidRDefault="00514923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476E615C" w14:textId="535E68BD" w:rsidR="00514923" w:rsidRPr="00EF24E5" w:rsidRDefault="00514923" w:rsidP="004623D7">
            <w:pPr>
              <w:spacing w:before="120" w:after="120" w:line="240" w:lineRule="auto"/>
              <w:jc w:val="both"/>
              <w:rPr>
                <w:b/>
                <w:color w:val="0D0D0D"/>
                <w:sz w:val="20"/>
                <w:szCs w:val="20"/>
              </w:rPr>
            </w:pPr>
            <w:r w:rsidRPr="00EF24E5">
              <w:rPr>
                <w:b/>
                <w:color w:val="000000"/>
                <w:sz w:val="20"/>
                <w:szCs w:val="20"/>
              </w:rPr>
              <w:t xml:space="preserve">İlk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sonuçların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yayımlandığı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tarih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ile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referans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döneminin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son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tarihi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arasındaki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fark (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gün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): </w:t>
            </w:r>
            <w:r w:rsidR="006F76F1" w:rsidRPr="006F76F1">
              <w:rPr>
                <w:color w:val="000000"/>
                <w:sz w:val="20"/>
                <w:szCs w:val="20"/>
              </w:rPr>
              <w:t>“</w:t>
            </w:r>
            <w:proofErr w:type="spellStart"/>
            <w:r w:rsidR="006F76F1" w:rsidRPr="006F76F1">
              <w:rPr>
                <w:color w:val="000000"/>
                <w:sz w:val="20"/>
                <w:szCs w:val="20"/>
              </w:rPr>
              <w:t>Uygulanmamaktadır</w:t>
            </w:r>
            <w:proofErr w:type="spellEnd"/>
            <w:r w:rsidR="006F76F1" w:rsidRPr="006F76F1">
              <w:rPr>
                <w:color w:val="000000"/>
                <w:sz w:val="20"/>
                <w:szCs w:val="20"/>
              </w:rPr>
              <w:t>.”</w:t>
            </w:r>
          </w:p>
        </w:tc>
      </w:tr>
      <w:tr w:rsidR="00514923" w:rsidRPr="00EF24E5" w14:paraId="136ADA71" w14:textId="77777777" w:rsidTr="00287CBF">
        <w:trPr>
          <w:trHeight w:val="1261"/>
        </w:trPr>
        <w:tc>
          <w:tcPr>
            <w:tcW w:w="2431" w:type="dxa"/>
            <w:vMerge/>
            <w:tcBorders>
              <w:left w:val="single" w:sz="8" w:space="0" w:color="943634"/>
              <w:bottom w:val="nil"/>
              <w:right w:val="single" w:sz="8" w:space="0" w:color="943634"/>
            </w:tcBorders>
            <w:shd w:val="clear" w:color="000000" w:fill="FFFFFF"/>
            <w:hideMark/>
          </w:tcPr>
          <w:p w14:paraId="59AAA29B" w14:textId="77777777" w:rsidR="00514923" w:rsidRPr="00EF24E5" w:rsidRDefault="00514923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022D0022" w14:textId="0C998E4A" w:rsidR="00514923" w:rsidRPr="00EF24E5" w:rsidRDefault="00514923" w:rsidP="004623D7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Nihai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sonuçların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yayımlandığı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tarih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ile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referans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döneminin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son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tarihi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arasındaki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fark (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gün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):</w:t>
            </w:r>
            <w:r w:rsidRPr="006F76F1">
              <w:rPr>
                <w:color w:val="000000"/>
                <w:sz w:val="20"/>
                <w:szCs w:val="20"/>
              </w:rPr>
              <w:t xml:space="preserve"> </w:t>
            </w:r>
            <w:r w:rsidR="006F76F1" w:rsidRPr="006F76F1">
              <w:rPr>
                <w:color w:val="000000"/>
                <w:sz w:val="20"/>
                <w:szCs w:val="20"/>
              </w:rPr>
              <w:t>181</w:t>
            </w:r>
            <w:r w:rsidR="00DD552D" w:rsidRPr="006F76F1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9150D" w:rsidRPr="00EF24E5" w14:paraId="23F8DA03" w14:textId="77777777" w:rsidTr="0008287C">
        <w:trPr>
          <w:trHeight w:val="690"/>
        </w:trPr>
        <w:tc>
          <w:tcPr>
            <w:tcW w:w="11400" w:type="dxa"/>
            <w:gridSpan w:val="2"/>
            <w:tcBorders>
              <w:top w:val="nil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C0504D"/>
            <w:vAlign w:val="center"/>
            <w:hideMark/>
          </w:tcPr>
          <w:p w14:paraId="054ADC7A" w14:textId="77777777" w:rsidR="0019150D" w:rsidRPr="00EF24E5" w:rsidRDefault="0019150D" w:rsidP="008F2072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EF24E5">
              <w:rPr>
                <w:b/>
                <w:bCs/>
                <w:color w:val="FFFFFF"/>
                <w:sz w:val="24"/>
                <w:szCs w:val="24"/>
              </w:rPr>
              <w:t>Kamuoyunun</w:t>
            </w:r>
            <w:proofErr w:type="spellEnd"/>
            <w:r w:rsidRPr="00EF24E5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EF24E5">
              <w:rPr>
                <w:b/>
                <w:bCs/>
                <w:color w:val="FFFFFF"/>
                <w:sz w:val="24"/>
                <w:szCs w:val="24"/>
              </w:rPr>
              <w:t>Bilgiye</w:t>
            </w:r>
            <w:proofErr w:type="spellEnd"/>
            <w:r w:rsidRPr="00EF24E5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EF24E5">
              <w:rPr>
                <w:b/>
                <w:bCs/>
                <w:color w:val="FFFFFF"/>
                <w:sz w:val="24"/>
                <w:szCs w:val="24"/>
              </w:rPr>
              <w:t>Erişimi</w:t>
            </w:r>
            <w:proofErr w:type="spellEnd"/>
          </w:p>
        </w:tc>
      </w:tr>
      <w:tr w:rsidR="00514923" w:rsidRPr="00EF24E5" w14:paraId="3D6B7D47" w14:textId="77777777" w:rsidTr="00514923">
        <w:trPr>
          <w:trHeight w:val="540"/>
        </w:trPr>
        <w:tc>
          <w:tcPr>
            <w:tcW w:w="2431" w:type="dxa"/>
            <w:vMerge w:val="restart"/>
            <w:tcBorders>
              <w:top w:val="single" w:sz="8" w:space="0" w:color="943634"/>
              <w:left w:val="single" w:sz="8" w:space="0" w:color="943634"/>
              <w:right w:val="single" w:sz="8" w:space="0" w:color="943634"/>
            </w:tcBorders>
            <w:shd w:val="clear" w:color="000000" w:fill="FFFFFF"/>
            <w:hideMark/>
          </w:tcPr>
          <w:p w14:paraId="1CD06694" w14:textId="77777777" w:rsidR="00514923" w:rsidRPr="00EF24E5" w:rsidRDefault="00514923" w:rsidP="008F2072">
            <w:pPr>
              <w:spacing w:after="0" w:line="240" w:lineRule="auto"/>
              <w:rPr>
                <w:b/>
                <w:color w:val="000000"/>
              </w:rPr>
            </w:pPr>
            <w:proofErr w:type="spellStart"/>
            <w:r w:rsidRPr="00EF24E5">
              <w:rPr>
                <w:b/>
                <w:color w:val="000000"/>
              </w:rPr>
              <w:t>Yayımlama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takviminin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önceden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duyurulması</w:t>
            </w:r>
            <w:proofErr w:type="spellEnd"/>
          </w:p>
        </w:tc>
        <w:tc>
          <w:tcPr>
            <w:tcW w:w="8969" w:type="dxa"/>
            <w:tcBorders>
              <w:top w:val="single" w:sz="8" w:space="0" w:color="943634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1C8BB8B7" w14:textId="77777777" w:rsidR="006F76F1" w:rsidRPr="006F76F1" w:rsidRDefault="003E7D55" w:rsidP="006F76F1">
            <w:pPr>
              <w:spacing w:before="120" w:after="12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Veriye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İlişkin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yayımlama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takvimi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  <w:r w:rsidR="006F76F1" w:rsidRPr="006F76F1">
              <w:rPr>
                <w:bCs/>
                <w:color w:val="000000"/>
                <w:sz w:val="20"/>
                <w:szCs w:val="20"/>
              </w:rPr>
              <w:t xml:space="preserve">Her </w:t>
            </w:r>
            <w:proofErr w:type="spellStart"/>
            <w:r w:rsidR="006F76F1" w:rsidRPr="006F76F1">
              <w:rPr>
                <w:bCs/>
                <w:color w:val="000000"/>
                <w:sz w:val="20"/>
                <w:szCs w:val="20"/>
              </w:rPr>
              <w:t>yıl</w:t>
            </w:r>
            <w:proofErr w:type="spellEnd"/>
            <w:r w:rsidR="006F76F1" w:rsidRPr="006F76F1">
              <w:rPr>
                <w:bCs/>
                <w:color w:val="000000"/>
                <w:sz w:val="20"/>
                <w:szCs w:val="20"/>
              </w:rPr>
              <w:t xml:space="preserve"> TÜİK </w:t>
            </w:r>
            <w:proofErr w:type="spellStart"/>
            <w:r w:rsidR="006F76F1" w:rsidRPr="006F76F1">
              <w:rPr>
                <w:bCs/>
                <w:color w:val="000000"/>
                <w:sz w:val="20"/>
                <w:szCs w:val="20"/>
              </w:rPr>
              <w:t>tarafından</w:t>
            </w:r>
            <w:proofErr w:type="spellEnd"/>
            <w:r w:rsidR="006F76F1" w:rsidRPr="006F76F1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F76F1" w:rsidRPr="006F76F1">
              <w:rPr>
                <w:bCs/>
                <w:color w:val="000000"/>
                <w:sz w:val="20"/>
                <w:szCs w:val="20"/>
              </w:rPr>
              <w:t>yayımlanan</w:t>
            </w:r>
            <w:proofErr w:type="spellEnd"/>
            <w:r w:rsidR="006F76F1" w:rsidRPr="006F76F1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F76F1" w:rsidRPr="006F76F1">
              <w:rPr>
                <w:bCs/>
                <w:color w:val="000000"/>
                <w:sz w:val="20"/>
                <w:szCs w:val="20"/>
              </w:rPr>
              <w:t>Ulusal</w:t>
            </w:r>
            <w:proofErr w:type="spellEnd"/>
            <w:r w:rsidR="006F76F1" w:rsidRPr="006F76F1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F76F1" w:rsidRPr="006F76F1">
              <w:rPr>
                <w:bCs/>
                <w:color w:val="000000"/>
                <w:sz w:val="20"/>
                <w:szCs w:val="20"/>
              </w:rPr>
              <w:t>Veri</w:t>
            </w:r>
            <w:proofErr w:type="spellEnd"/>
            <w:r w:rsidR="006F76F1" w:rsidRPr="006F76F1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F76F1" w:rsidRPr="006F76F1">
              <w:rPr>
                <w:bCs/>
                <w:color w:val="000000"/>
                <w:sz w:val="20"/>
                <w:szCs w:val="20"/>
              </w:rPr>
              <w:t>Yayımlama</w:t>
            </w:r>
            <w:proofErr w:type="spellEnd"/>
            <w:r w:rsidR="006F76F1" w:rsidRPr="006F76F1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F76F1" w:rsidRPr="006F76F1">
              <w:rPr>
                <w:bCs/>
                <w:color w:val="000000"/>
                <w:sz w:val="20"/>
                <w:szCs w:val="20"/>
              </w:rPr>
              <w:t>Takvimi'ne</w:t>
            </w:r>
            <w:proofErr w:type="spellEnd"/>
            <w:r w:rsidR="006F76F1" w:rsidRPr="006F76F1">
              <w:rPr>
                <w:bCs/>
                <w:color w:val="000000"/>
                <w:sz w:val="20"/>
                <w:szCs w:val="20"/>
              </w:rPr>
              <w:t xml:space="preserve"> (UVYT) </w:t>
            </w:r>
            <w:proofErr w:type="spellStart"/>
            <w:r w:rsidR="006F76F1" w:rsidRPr="006F76F1">
              <w:rPr>
                <w:bCs/>
                <w:color w:val="000000"/>
                <w:sz w:val="20"/>
                <w:szCs w:val="20"/>
              </w:rPr>
              <w:t>göre</w:t>
            </w:r>
            <w:proofErr w:type="spellEnd"/>
            <w:r w:rsidR="006F76F1" w:rsidRPr="006F76F1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F76F1" w:rsidRPr="006F76F1">
              <w:rPr>
                <w:bCs/>
                <w:color w:val="000000"/>
                <w:sz w:val="20"/>
                <w:szCs w:val="20"/>
              </w:rPr>
              <w:t>belirlenmektedir</w:t>
            </w:r>
            <w:proofErr w:type="spellEnd"/>
            <w:r w:rsidR="006F76F1" w:rsidRPr="006F76F1">
              <w:rPr>
                <w:bCs/>
                <w:color w:val="000000"/>
                <w:sz w:val="20"/>
                <w:szCs w:val="20"/>
              </w:rPr>
              <w:t>.</w:t>
            </w:r>
          </w:p>
          <w:p w14:paraId="3FDC4C0A" w14:textId="08B18017" w:rsidR="003E7D55" w:rsidRDefault="008D24E0" w:rsidP="004623D7">
            <w:pPr>
              <w:spacing w:before="120" w:after="12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Veri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yayımlama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takviminin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internet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adresi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 w:rsidR="00363EFB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E7D5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7D55" w:rsidRPr="003E7D55">
              <w:rPr>
                <w:bCs/>
                <w:color w:val="000000"/>
                <w:sz w:val="20"/>
                <w:szCs w:val="20"/>
              </w:rPr>
              <w:t>İş</w:t>
            </w:r>
            <w:proofErr w:type="spellEnd"/>
            <w:r w:rsidR="003E7D55" w:rsidRPr="003E7D5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7D55" w:rsidRPr="003E7D55">
              <w:rPr>
                <w:bCs/>
                <w:color w:val="000000"/>
                <w:sz w:val="20"/>
                <w:szCs w:val="20"/>
              </w:rPr>
              <w:t>Uyuşmazlığı</w:t>
            </w:r>
            <w:proofErr w:type="spellEnd"/>
            <w:r w:rsidR="003E7D55" w:rsidRPr="003E7D5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7D55" w:rsidRPr="003E7D55">
              <w:rPr>
                <w:bCs/>
                <w:color w:val="000000"/>
                <w:sz w:val="20"/>
                <w:szCs w:val="20"/>
              </w:rPr>
              <w:t>İstatistikleri</w:t>
            </w:r>
            <w:proofErr w:type="spellEnd"/>
          </w:p>
          <w:p w14:paraId="01FC0C2B" w14:textId="4DEA3F50" w:rsidR="003E7D55" w:rsidRPr="003E7D55" w:rsidRDefault="00363EFB" w:rsidP="004623D7">
            <w:pPr>
              <w:spacing w:before="120" w:after="12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6F76F1">
                <w:rPr>
                  <w:rStyle w:val="Kpr"/>
                  <w:bCs/>
                  <w:sz w:val="20"/>
                  <w:szCs w:val="20"/>
                </w:rPr>
                <w:t>https://www.csgb.gov.tr/%C4%B1statistikler/calisma-hayati-%C4%B1statistikleri/resmi-%C4%B1statistik-programi/is-uyusmazligi-istatistikleri/</w:t>
              </w:r>
            </w:hyperlink>
          </w:p>
        </w:tc>
      </w:tr>
      <w:tr w:rsidR="00514923" w:rsidRPr="00EF24E5" w14:paraId="4CD3AF3F" w14:textId="77777777" w:rsidTr="00514923">
        <w:trPr>
          <w:trHeight w:val="938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5FB1D45A" w14:textId="77777777" w:rsidR="00514923" w:rsidRPr="00EF24E5" w:rsidRDefault="00514923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442C5D15" w14:textId="07A57C72" w:rsidR="008D24E0" w:rsidRPr="006F76F1" w:rsidRDefault="003E7D55" w:rsidP="008D24E0">
            <w:pPr>
              <w:spacing w:before="120" w:after="120" w:line="240" w:lineRule="auto"/>
              <w:jc w:val="both"/>
              <w:rPr>
                <w:rStyle w:val="Kpr"/>
                <w:b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  <w:t xml:space="preserve">RİP </w:t>
            </w:r>
            <w:proofErr w:type="spellStart"/>
            <w:r>
              <w:rPr>
                <w:bCs/>
                <w:color w:val="0D0D0D"/>
                <w:sz w:val="20"/>
                <w:szCs w:val="20"/>
              </w:rPr>
              <w:t>Veri</w:t>
            </w:r>
            <w:proofErr w:type="spellEnd"/>
            <w:r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D0D0D"/>
                <w:sz w:val="20"/>
                <w:szCs w:val="20"/>
              </w:rPr>
              <w:t>Yayımlama</w:t>
            </w:r>
            <w:proofErr w:type="spellEnd"/>
            <w:r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Cs/>
                <w:color w:val="0D0D0D"/>
                <w:sz w:val="20"/>
                <w:szCs w:val="20"/>
              </w:rPr>
              <w:t>Takvimi</w:t>
            </w:r>
            <w:proofErr w:type="spellEnd"/>
            <w:r>
              <w:rPr>
                <w:bCs/>
                <w:color w:val="0D0D0D"/>
                <w:sz w:val="20"/>
                <w:szCs w:val="20"/>
              </w:rPr>
              <w:t xml:space="preserve"> :</w:t>
            </w:r>
            <w:proofErr w:type="gramEnd"/>
            <w:r>
              <w:t xml:space="preserve"> </w:t>
            </w:r>
            <w:r w:rsidR="006F76F1">
              <w:rPr>
                <w:bCs/>
                <w:sz w:val="20"/>
                <w:szCs w:val="20"/>
              </w:rPr>
              <w:fldChar w:fldCharType="begin"/>
            </w:r>
            <w:r w:rsidR="006F76F1">
              <w:rPr>
                <w:bCs/>
                <w:sz w:val="20"/>
                <w:szCs w:val="20"/>
              </w:rPr>
              <w:instrText xml:space="preserve"> HYPERLINK "https://www.tuik.gov.tr/Kurumsal/Veri_Takvimi" </w:instrText>
            </w:r>
            <w:r w:rsidR="006F76F1">
              <w:rPr>
                <w:bCs/>
                <w:sz w:val="20"/>
                <w:szCs w:val="20"/>
              </w:rPr>
            </w:r>
            <w:r w:rsidR="006F76F1">
              <w:rPr>
                <w:bCs/>
                <w:sz w:val="20"/>
                <w:szCs w:val="20"/>
              </w:rPr>
              <w:fldChar w:fldCharType="separate"/>
            </w:r>
            <w:r w:rsidRPr="006F76F1">
              <w:rPr>
                <w:rStyle w:val="Kpr"/>
                <w:bCs/>
                <w:sz w:val="20"/>
                <w:szCs w:val="20"/>
              </w:rPr>
              <w:t>https://www.csgb.gov.tr/istatistikler/calisma-hayati-istatistikleri/resmi-istatistik-programi/ulusal-veri-yayimlama-takvimi/</w:t>
            </w:r>
          </w:p>
          <w:p w14:paraId="7A0FD7B8" w14:textId="2233AC60" w:rsidR="00514923" w:rsidRPr="00EF24E5" w:rsidRDefault="006F76F1" w:rsidP="004623D7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end"/>
            </w:r>
            <w:proofErr w:type="spellStart"/>
            <w:r w:rsidR="008D24E0" w:rsidRPr="00EF24E5">
              <w:rPr>
                <w:b/>
                <w:color w:val="000000"/>
                <w:sz w:val="20"/>
                <w:szCs w:val="20"/>
              </w:rPr>
              <w:t>Veri</w:t>
            </w:r>
            <w:proofErr w:type="spellEnd"/>
            <w:r w:rsidR="008D24E0"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D24E0" w:rsidRPr="00EF24E5">
              <w:rPr>
                <w:b/>
                <w:color w:val="000000"/>
                <w:sz w:val="20"/>
                <w:szCs w:val="20"/>
              </w:rPr>
              <w:t>dağıtım</w:t>
            </w:r>
            <w:proofErr w:type="spellEnd"/>
            <w:r w:rsidR="008D24E0"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D24E0" w:rsidRPr="00EF24E5">
              <w:rPr>
                <w:b/>
                <w:color w:val="000000"/>
                <w:sz w:val="20"/>
                <w:szCs w:val="20"/>
              </w:rPr>
              <w:t>politikası</w:t>
            </w:r>
            <w:proofErr w:type="spellEnd"/>
            <w:r w:rsidR="008D24E0" w:rsidRPr="00EF24E5">
              <w:rPr>
                <w:b/>
                <w:color w:val="000000"/>
                <w:sz w:val="20"/>
                <w:szCs w:val="20"/>
              </w:rPr>
              <w:t>:</w:t>
            </w:r>
            <w:r w:rsidR="008D24E0" w:rsidRPr="00EF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6F1">
              <w:rPr>
                <w:color w:val="000000"/>
                <w:sz w:val="20"/>
                <w:szCs w:val="20"/>
              </w:rPr>
              <w:t>İstatistikler</w:t>
            </w:r>
            <w:proofErr w:type="spellEnd"/>
            <w:r w:rsidRPr="006F76F1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F76F1">
              <w:rPr>
                <w:color w:val="000000"/>
                <w:sz w:val="20"/>
                <w:szCs w:val="20"/>
              </w:rPr>
              <w:t>Bakanlığımız</w:t>
            </w:r>
            <w:proofErr w:type="spellEnd"/>
            <w:r w:rsidRPr="006F76F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6F1">
              <w:rPr>
                <w:color w:val="000000"/>
                <w:sz w:val="20"/>
                <w:szCs w:val="20"/>
              </w:rPr>
              <w:t>resmi</w:t>
            </w:r>
            <w:proofErr w:type="spellEnd"/>
            <w:r w:rsidRPr="006F76F1">
              <w:rPr>
                <w:color w:val="000000"/>
                <w:sz w:val="20"/>
                <w:szCs w:val="20"/>
              </w:rPr>
              <w:t xml:space="preserve"> internet </w:t>
            </w:r>
            <w:proofErr w:type="spellStart"/>
            <w:r w:rsidRPr="006F76F1">
              <w:rPr>
                <w:color w:val="000000"/>
                <w:sz w:val="20"/>
                <w:szCs w:val="20"/>
              </w:rPr>
              <w:t>sitesi</w:t>
            </w:r>
            <w:proofErr w:type="spellEnd"/>
            <w:r w:rsidRPr="006F76F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6F1">
              <w:rPr>
                <w:color w:val="000000"/>
                <w:sz w:val="20"/>
                <w:szCs w:val="20"/>
              </w:rPr>
              <w:t>üzerinden</w:t>
            </w:r>
            <w:proofErr w:type="spellEnd"/>
            <w:r w:rsidRPr="006F76F1">
              <w:rPr>
                <w:color w:val="000000"/>
                <w:sz w:val="20"/>
                <w:szCs w:val="20"/>
              </w:rPr>
              <w:t xml:space="preserve"> </w:t>
            </w:r>
            <w:r w:rsidR="00A8662D">
              <w:rPr>
                <w:color w:val="000000"/>
                <w:sz w:val="20"/>
                <w:szCs w:val="20"/>
              </w:rPr>
              <w:t>E</w:t>
            </w:r>
            <w:r w:rsidRPr="006F76F1">
              <w:rPr>
                <w:color w:val="000000"/>
                <w:sz w:val="20"/>
                <w:szCs w:val="20"/>
              </w:rPr>
              <w:t xml:space="preserve">xcel </w:t>
            </w:r>
            <w:proofErr w:type="spellStart"/>
            <w:r w:rsidRPr="006F76F1">
              <w:rPr>
                <w:color w:val="000000"/>
                <w:sz w:val="20"/>
                <w:szCs w:val="20"/>
              </w:rPr>
              <w:t>ve</w:t>
            </w:r>
            <w:proofErr w:type="spellEnd"/>
            <w:r w:rsidRPr="006F76F1">
              <w:rPr>
                <w:color w:val="000000"/>
                <w:sz w:val="20"/>
                <w:szCs w:val="20"/>
              </w:rPr>
              <w:t xml:space="preserve"> PDF </w:t>
            </w:r>
            <w:proofErr w:type="spellStart"/>
            <w:r w:rsidRPr="006F76F1">
              <w:rPr>
                <w:color w:val="000000"/>
                <w:sz w:val="20"/>
                <w:szCs w:val="20"/>
              </w:rPr>
              <w:t>formatında</w:t>
            </w:r>
            <w:proofErr w:type="spellEnd"/>
            <w:r w:rsidRPr="006F76F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6F1">
              <w:rPr>
                <w:color w:val="000000"/>
                <w:sz w:val="20"/>
                <w:szCs w:val="20"/>
              </w:rPr>
              <w:t>yayımlanmakta</w:t>
            </w:r>
            <w:proofErr w:type="spellEnd"/>
            <w:r w:rsidRPr="006F76F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6F1">
              <w:rPr>
                <w:color w:val="000000"/>
                <w:sz w:val="20"/>
                <w:szCs w:val="20"/>
              </w:rPr>
              <w:t>olup</w:t>
            </w:r>
            <w:proofErr w:type="spellEnd"/>
            <w:r w:rsidRPr="006F76F1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F76F1">
              <w:rPr>
                <w:color w:val="000000"/>
                <w:sz w:val="20"/>
                <w:szCs w:val="20"/>
              </w:rPr>
              <w:t>kamuoyundaki</w:t>
            </w:r>
            <w:proofErr w:type="spellEnd"/>
            <w:r w:rsidRPr="006F76F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6F1">
              <w:rPr>
                <w:color w:val="000000"/>
                <w:sz w:val="20"/>
                <w:szCs w:val="20"/>
              </w:rPr>
              <w:t>tüm</w:t>
            </w:r>
            <w:proofErr w:type="spellEnd"/>
            <w:r w:rsidRPr="006F76F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6F1">
              <w:rPr>
                <w:color w:val="000000"/>
                <w:sz w:val="20"/>
                <w:szCs w:val="20"/>
              </w:rPr>
              <w:t>kullanıcıların</w:t>
            </w:r>
            <w:proofErr w:type="spellEnd"/>
            <w:r w:rsidRPr="006F76F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6F1">
              <w:rPr>
                <w:color w:val="000000"/>
                <w:sz w:val="20"/>
                <w:szCs w:val="20"/>
              </w:rPr>
              <w:t>açık</w:t>
            </w:r>
            <w:proofErr w:type="spellEnd"/>
            <w:r w:rsidRPr="006F76F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6F1">
              <w:rPr>
                <w:color w:val="000000"/>
                <w:sz w:val="20"/>
                <w:szCs w:val="20"/>
              </w:rPr>
              <w:t>ve</w:t>
            </w:r>
            <w:proofErr w:type="spellEnd"/>
            <w:r w:rsidRPr="006F76F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6F1">
              <w:rPr>
                <w:color w:val="000000"/>
                <w:sz w:val="20"/>
                <w:szCs w:val="20"/>
              </w:rPr>
              <w:t>bedelsiz</w:t>
            </w:r>
            <w:proofErr w:type="spellEnd"/>
            <w:r w:rsidRPr="006F76F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6F1">
              <w:rPr>
                <w:color w:val="000000"/>
                <w:sz w:val="20"/>
                <w:szCs w:val="20"/>
              </w:rPr>
              <w:t>erişimine</w:t>
            </w:r>
            <w:proofErr w:type="spellEnd"/>
            <w:r w:rsidRPr="006F76F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6F1">
              <w:rPr>
                <w:color w:val="000000"/>
                <w:sz w:val="20"/>
                <w:szCs w:val="20"/>
              </w:rPr>
              <w:t>sunulmaktadır</w:t>
            </w:r>
            <w:proofErr w:type="spellEnd"/>
            <w:r w:rsidRPr="006F76F1">
              <w:rPr>
                <w:color w:val="000000"/>
                <w:sz w:val="20"/>
                <w:szCs w:val="20"/>
              </w:rPr>
              <w:t>.</w:t>
            </w:r>
          </w:p>
        </w:tc>
      </w:tr>
      <w:tr w:rsidR="00514923" w:rsidRPr="00EF24E5" w14:paraId="5D386F1E" w14:textId="77777777" w:rsidTr="00514923">
        <w:trPr>
          <w:trHeight w:val="330"/>
        </w:trPr>
        <w:tc>
          <w:tcPr>
            <w:tcW w:w="2431" w:type="dxa"/>
            <w:vMerge/>
            <w:tcBorders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6FF6D209" w14:textId="77777777" w:rsidR="00514923" w:rsidRPr="00EF24E5" w:rsidRDefault="00514923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6AE48E6A" w14:textId="77777777" w:rsidR="008D24E0" w:rsidRPr="00EF24E5" w:rsidRDefault="008D24E0" w:rsidP="008D24E0">
            <w:pPr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287C" w:rsidRPr="00EF24E5" w14:paraId="387CC0D8" w14:textId="77777777" w:rsidTr="008F2072">
        <w:trPr>
          <w:trHeight w:val="300"/>
        </w:trPr>
        <w:tc>
          <w:tcPr>
            <w:tcW w:w="2431" w:type="dxa"/>
            <w:vMerge w:val="restart"/>
            <w:tcBorders>
              <w:top w:val="single" w:sz="8" w:space="0" w:color="943634"/>
              <w:left w:val="single" w:sz="8" w:space="0" w:color="943634"/>
              <w:right w:val="single" w:sz="8" w:space="0" w:color="943634"/>
            </w:tcBorders>
            <w:shd w:val="clear" w:color="000000" w:fill="FFFFFF"/>
            <w:hideMark/>
          </w:tcPr>
          <w:p w14:paraId="590BC06B" w14:textId="77777777" w:rsidR="0008287C" w:rsidRPr="00EF24E5" w:rsidRDefault="0008287C" w:rsidP="008F2072">
            <w:pPr>
              <w:spacing w:after="0" w:line="240" w:lineRule="auto"/>
              <w:rPr>
                <w:b/>
                <w:color w:val="000000"/>
              </w:rPr>
            </w:pPr>
            <w:proofErr w:type="spellStart"/>
            <w:r w:rsidRPr="00EF24E5">
              <w:rPr>
                <w:b/>
                <w:color w:val="000000"/>
              </w:rPr>
              <w:t>Eş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zamanlı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yayımlama</w:t>
            </w:r>
            <w:proofErr w:type="spellEnd"/>
          </w:p>
          <w:p w14:paraId="32E19FA4" w14:textId="77777777" w:rsidR="0008287C" w:rsidRPr="00EF24E5" w:rsidRDefault="0008287C" w:rsidP="008F2072">
            <w:pPr>
              <w:spacing w:after="0" w:line="240" w:lineRule="auto"/>
              <w:rPr>
                <w:b/>
                <w:color w:val="000000"/>
              </w:rPr>
            </w:pPr>
            <w:r w:rsidRPr="00EF24E5">
              <w:rPr>
                <w:b/>
                <w:color w:val="000000"/>
              </w:rPr>
              <w:t> </w:t>
            </w:r>
          </w:p>
        </w:tc>
        <w:tc>
          <w:tcPr>
            <w:tcW w:w="8969" w:type="dxa"/>
            <w:tcBorders>
              <w:top w:val="single" w:sz="8" w:space="0" w:color="943634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14B61718" w14:textId="64814BF3" w:rsidR="0008287C" w:rsidRPr="00A8662D" w:rsidRDefault="0008287C" w:rsidP="004623D7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EF24E5">
              <w:rPr>
                <w:b/>
                <w:sz w:val="20"/>
                <w:szCs w:val="20"/>
              </w:rPr>
              <w:t>Tüm</w:t>
            </w:r>
            <w:proofErr w:type="spellEnd"/>
            <w:r w:rsidRPr="00EF24E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sz w:val="20"/>
                <w:szCs w:val="20"/>
              </w:rPr>
              <w:t>kullanıcılar</w:t>
            </w:r>
            <w:proofErr w:type="spellEnd"/>
            <w:r w:rsidRPr="00EF24E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sz w:val="20"/>
                <w:szCs w:val="20"/>
              </w:rPr>
              <w:t>ile</w:t>
            </w:r>
            <w:proofErr w:type="spellEnd"/>
            <w:r w:rsidRPr="00EF24E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sz w:val="20"/>
                <w:szCs w:val="20"/>
              </w:rPr>
              <w:t>aynı</w:t>
            </w:r>
            <w:proofErr w:type="spellEnd"/>
            <w:r w:rsidRPr="00EF24E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sz w:val="20"/>
                <w:szCs w:val="20"/>
              </w:rPr>
              <w:t>anda</w:t>
            </w:r>
            <w:proofErr w:type="spellEnd"/>
            <w:r w:rsidRPr="00EF24E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sz w:val="20"/>
                <w:szCs w:val="20"/>
              </w:rPr>
              <w:t>paylaşılıp</w:t>
            </w:r>
            <w:proofErr w:type="spellEnd"/>
            <w:r w:rsidRPr="00EF24E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sz w:val="20"/>
                <w:szCs w:val="20"/>
              </w:rPr>
              <w:t>paylaşılmadığı</w:t>
            </w:r>
            <w:proofErr w:type="spellEnd"/>
            <w:r w:rsidRPr="00EF24E5">
              <w:rPr>
                <w:b/>
                <w:sz w:val="20"/>
                <w:szCs w:val="20"/>
              </w:rPr>
              <w:t>:</w:t>
            </w:r>
            <w:r w:rsidR="00A8662D" w:rsidRPr="00A8662D">
              <w:rPr>
                <w:sz w:val="20"/>
                <w:szCs w:val="20"/>
              </w:rPr>
              <w:t xml:space="preserve"> Evet. </w:t>
            </w:r>
            <w:proofErr w:type="spellStart"/>
            <w:r w:rsidR="00A8662D" w:rsidRPr="00A8662D">
              <w:rPr>
                <w:sz w:val="20"/>
                <w:szCs w:val="20"/>
              </w:rPr>
              <w:t>Veriler</w:t>
            </w:r>
            <w:proofErr w:type="spellEnd"/>
            <w:r w:rsidR="00A8662D" w:rsidRPr="00A8662D">
              <w:rPr>
                <w:sz w:val="20"/>
                <w:szCs w:val="20"/>
              </w:rPr>
              <w:t xml:space="preserve">, </w:t>
            </w:r>
            <w:proofErr w:type="spellStart"/>
            <w:r w:rsidR="00A8662D" w:rsidRPr="00A8662D">
              <w:rPr>
                <w:sz w:val="20"/>
                <w:szCs w:val="20"/>
              </w:rPr>
              <w:t>ilan</w:t>
            </w:r>
            <w:proofErr w:type="spellEnd"/>
            <w:r w:rsidR="00A8662D" w:rsidRPr="00A8662D">
              <w:rPr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sz w:val="20"/>
                <w:szCs w:val="20"/>
              </w:rPr>
              <w:t>edilen</w:t>
            </w:r>
            <w:proofErr w:type="spellEnd"/>
            <w:r w:rsidR="00A8662D" w:rsidRPr="00A8662D">
              <w:rPr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sz w:val="20"/>
                <w:szCs w:val="20"/>
              </w:rPr>
              <w:t>takvim</w:t>
            </w:r>
            <w:proofErr w:type="spellEnd"/>
            <w:r w:rsidR="00A8662D" w:rsidRPr="00A8662D">
              <w:rPr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sz w:val="20"/>
                <w:szCs w:val="20"/>
              </w:rPr>
              <w:t>doğrultusunda</w:t>
            </w:r>
            <w:proofErr w:type="spellEnd"/>
            <w:r w:rsidR="00A8662D" w:rsidRPr="00A8662D">
              <w:rPr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sz w:val="20"/>
                <w:szCs w:val="20"/>
              </w:rPr>
              <w:t>tüm</w:t>
            </w:r>
            <w:proofErr w:type="spellEnd"/>
            <w:r w:rsidR="00A8662D" w:rsidRPr="00A8662D">
              <w:rPr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sz w:val="20"/>
                <w:szCs w:val="20"/>
              </w:rPr>
              <w:t>kullanıcıların</w:t>
            </w:r>
            <w:proofErr w:type="spellEnd"/>
            <w:r w:rsidR="00A8662D" w:rsidRPr="00A8662D">
              <w:rPr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sz w:val="20"/>
                <w:szCs w:val="20"/>
              </w:rPr>
              <w:t>eş</w:t>
            </w:r>
            <w:proofErr w:type="spellEnd"/>
            <w:r w:rsidR="00A8662D" w:rsidRPr="00A8662D">
              <w:rPr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sz w:val="20"/>
                <w:szCs w:val="20"/>
              </w:rPr>
              <w:t>zamanlı</w:t>
            </w:r>
            <w:proofErr w:type="spellEnd"/>
            <w:r w:rsidR="00A8662D" w:rsidRPr="00A8662D">
              <w:rPr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sz w:val="20"/>
                <w:szCs w:val="20"/>
              </w:rPr>
              <w:t>erişimine</w:t>
            </w:r>
            <w:proofErr w:type="spellEnd"/>
            <w:r w:rsidR="00A8662D" w:rsidRPr="00A8662D">
              <w:rPr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sz w:val="20"/>
                <w:szCs w:val="20"/>
              </w:rPr>
              <w:t>açılmaktadır</w:t>
            </w:r>
            <w:proofErr w:type="spellEnd"/>
            <w:r w:rsidR="00A8662D" w:rsidRPr="00A8662D">
              <w:rPr>
                <w:sz w:val="20"/>
                <w:szCs w:val="20"/>
              </w:rPr>
              <w:t>.</w:t>
            </w:r>
          </w:p>
          <w:p w14:paraId="28A0B642" w14:textId="77777777" w:rsidR="008D24E0" w:rsidRPr="00EF24E5" w:rsidRDefault="008D24E0" w:rsidP="004623D7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8287C" w:rsidRPr="00EF24E5" w14:paraId="2325FE7E" w14:textId="77777777" w:rsidTr="008A0158">
        <w:trPr>
          <w:trHeight w:val="330"/>
        </w:trPr>
        <w:tc>
          <w:tcPr>
            <w:tcW w:w="2431" w:type="dxa"/>
            <w:vMerge/>
            <w:tcBorders>
              <w:left w:val="single" w:sz="8" w:space="0" w:color="943634"/>
              <w:bottom w:val="nil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24FEE128" w14:textId="77777777" w:rsidR="0008287C" w:rsidRPr="00EF24E5" w:rsidRDefault="0008287C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61108855" w14:textId="409A9AD8" w:rsidR="008D24E0" w:rsidRDefault="0008287C" w:rsidP="004623D7">
            <w:pPr>
              <w:spacing w:before="120" w:after="12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Basın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veya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diğer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belirli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kullanıcılar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ile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özel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anlaşmalar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kapsamında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verinin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önceden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paylaşılıp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paylaşılmadığı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 w:rsidR="00363EF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092DAE">
              <w:rPr>
                <w:sz w:val="20"/>
                <w:szCs w:val="20"/>
              </w:rPr>
              <w:t>Hayır</w:t>
            </w:r>
            <w:proofErr w:type="spellEnd"/>
            <w:r w:rsidR="00A8662D" w:rsidRPr="00092DAE">
              <w:rPr>
                <w:sz w:val="20"/>
                <w:szCs w:val="20"/>
              </w:rPr>
              <w:t xml:space="preserve">. </w:t>
            </w:r>
            <w:proofErr w:type="spellStart"/>
            <w:r w:rsidR="00A8662D" w:rsidRPr="00092DAE">
              <w:rPr>
                <w:sz w:val="20"/>
                <w:szCs w:val="20"/>
              </w:rPr>
              <w:t>İstatistikler</w:t>
            </w:r>
            <w:proofErr w:type="spellEnd"/>
            <w:r w:rsidR="00A8662D" w:rsidRPr="00092DAE">
              <w:rPr>
                <w:sz w:val="20"/>
                <w:szCs w:val="20"/>
              </w:rPr>
              <w:t xml:space="preserve"> </w:t>
            </w:r>
            <w:proofErr w:type="spellStart"/>
            <w:r w:rsidR="00A8662D" w:rsidRPr="00092DAE">
              <w:rPr>
                <w:sz w:val="20"/>
                <w:szCs w:val="20"/>
              </w:rPr>
              <w:t>resmi</w:t>
            </w:r>
            <w:proofErr w:type="spellEnd"/>
            <w:r w:rsidR="00A8662D" w:rsidRPr="00092DAE">
              <w:rPr>
                <w:sz w:val="20"/>
                <w:szCs w:val="20"/>
              </w:rPr>
              <w:t xml:space="preserve"> </w:t>
            </w:r>
            <w:proofErr w:type="spellStart"/>
            <w:r w:rsidR="00A8662D" w:rsidRPr="00092DAE">
              <w:rPr>
                <w:sz w:val="20"/>
                <w:szCs w:val="20"/>
              </w:rPr>
              <w:t>olarak</w:t>
            </w:r>
            <w:proofErr w:type="spellEnd"/>
            <w:r w:rsidR="00A8662D" w:rsidRPr="00092DAE">
              <w:rPr>
                <w:sz w:val="20"/>
                <w:szCs w:val="20"/>
              </w:rPr>
              <w:t xml:space="preserve"> </w:t>
            </w:r>
            <w:proofErr w:type="spellStart"/>
            <w:r w:rsidR="00A8662D" w:rsidRPr="00092DAE">
              <w:rPr>
                <w:sz w:val="20"/>
                <w:szCs w:val="20"/>
              </w:rPr>
              <w:t>yayımlanmadan</w:t>
            </w:r>
            <w:proofErr w:type="spellEnd"/>
            <w:r w:rsidR="00A8662D" w:rsidRPr="00092DAE">
              <w:rPr>
                <w:sz w:val="20"/>
                <w:szCs w:val="20"/>
              </w:rPr>
              <w:t xml:space="preserve"> </w:t>
            </w:r>
            <w:proofErr w:type="spellStart"/>
            <w:r w:rsidR="00A8662D" w:rsidRPr="00092DAE">
              <w:rPr>
                <w:sz w:val="20"/>
                <w:szCs w:val="20"/>
              </w:rPr>
              <w:t>önce</w:t>
            </w:r>
            <w:proofErr w:type="spellEnd"/>
            <w:r w:rsidR="00A8662D" w:rsidRPr="00092DAE">
              <w:rPr>
                <w:sz w:val="20"/>
                <w:szCs w:val="20"/>
              </w:rPr>
              <w:t xml:space="preserve"> </w:t>
            </w:r>
            <w:proofErr w:type="spellStart"/>
            <w:r w:rsidR="00A8662D" w:rsidRPr="00092DAE">
              <w:rPr>
                <w:sz w:val="20"/>
                <w:szCs w:val="20"/>
              </w:rPr>
              <w:t>hiçbir</w:t>
            </w:r>
            <w:proofErr w:type="spellEnd"/>
            <w:r w:rsidR="00A8662D" w:rsidRPr="00092DAE">
              <w:rPr>
                <w:sz w:val="20"/>
                <w:szCs w:val="20"/>
              </w:rPr>
              <w:t xml:space="preserve"> </w:t>
            </w:r>
            <w:proofErr w:type="spellStart"/>
            <w:r w:rsidR="00A8662D" w:rsidRPr="00092DAE">
              <w:rPr>
                <w:sz w:val="20"/>
                <w:szCs w:val="20"/>
              </w:rPr>
              <w:t>kişi</w:t>
            </w:r>
            <w:proofErr w:type="spellEnd"/>
            <w:r w:rsidR="00A8662D" w:rsidRPr="00092DAE">
              <w:rPr>
                <w:sz w:val="20"/>
                <w:szCs w:val="20"/>
              </w:rPr>
              <w:t xml:space="preserve">, </w:t>
            </w:r>
            <w:proofErr w:type="spellStart"/>
            <w:r w:rsidR="00A8662D" w:rsidRPr="00092DAE">
              <w:rPr>
                <w:sz w:val="20"/>
                <w:szCs w:val="20"/>
              </w:rPr>
              <w:t>kurum</w:t>
            </w:r>
            <w:proofErr w:type="spellEnd"/>
            <w:r w:rsidR="00A8662D" w:rsidRPr="00092DAE">
              <w:rPr>
                <w:sz w:val="20"/>
                <w:szCs w:val="20"/>
              </w:rPr>
              <w:t xml:space="preserve">, </w:t>
            </w:r>
            <w:proofErr w:type="spellStart"/>
            <w:r w:rsidR="00A8662D" w:rsidRPr="00092DAE">
              <w:rPr>
                <w:sz w:val="20"/>
                <w:szCs w:val="20"/>
              </w:rPr>
              <w:t>kuruluş</w:t>
            </w:r>
            <w:proofErr w:type="spellEnd"/>
            <w:r w:rsidR="00A8662D" w:rsidRPr="00092DAE">
              <w:rPr>
                <w:sz w:val="20"/>
                <w:szCs w:val="20"/>
              </w:rPr>
              <w:t xml:space="preserve"> </w:t>
            </w:r>
            <w:proofErr w:type="spellStart"/>
            <w:r w:rsidR="00A8662D" w:rsidRPr="00092DAE">
              <w:rPr>
                <w:sz w:val="20"/>
                <w:szCs w:val="20"/>
              </w:rPr>
              <w:t>veya</w:t>
            </w:r>
            <w:proofErr w:type="spellEnd"/>
            <w:r w:rsidR="00A8662D" w:rsidRPr="00092DAE">
              <w:rPr>
                <w:sz w:val="20"/>
                <w:szCs w:val="20"/>
              </w:rPr>
              <w:t xml:space="preserve"> </w:t>
            </w:r>
            <w:proofErr w:type="spellStart"/>
            <w:r w:rsidR="00A8662D" w:rsidRPr="00092DAE">
              <w:rPr>
                <w:sz w:val="20"/>
                <w:szCs w:val="20"/>
              </w:rPr>
              <w:t>basın</w:t>
            </w:r>
            <w:proofErr w:type="spellEnd"/>
            <w:r w:rsidR="00A8662D" w:rsidRPr="00092DAE">
              <w:rPr>
                <w:sz w:val="20"/>
                <w:szCs w:val="20"/>
              </w:rPr>
              <w:t xml:space="preserve"> </w:t>
            </w:r>
            <w:proofErr w:type="spellStart"/>
            <w:r w:rsidR="00A8662D" w:rsidRPr="00092DAE">
              <w:rPr>
                <w:sz w:val="20"/>
                <w:szCs w:val="20"/>
              </w:rPr>
              <w:t>organı</w:t>
            </w:r>
            <w:proofErr w:type="spellEnd"/>
            <w:r w:rsidR="00A8662D" w:rsidRPr="00092DAE">
              <w:rPr>
                <w:sz w:val="20"/>
                <w:szCs w:val="20"/>
              </w:rPr>
              <w:t xml:space="preserve"> </w:t>
            </w:r>
            <w:proofErr w:type="spellStart"/>
            <w:r w:rsidR="00A8662D" w:rsidRPr="00092DAE">
              <w:rPr>
                <w:sz w:val="20"/>
                <w:szCs w:val="20"/>
              </w:rPr>
              <w:t>ile</w:t>
            </w:r>
            <w:proofErr w:type="spellEnd"/>
            <w:r w:rsidR="00A8662D" w:rsidRPr="00092DAE">
              <w:rPr>
                <w:sz w:val="20"/>
                <w:szCs w:val="20"/>
              </w:rPr>
              <w:t xml:space="preserve"> </w:t>
            </w:r>
            <w:proofErr w:type="spellStart"/>
            <w:r w:rsidR="00A8662D" w:rsidRPr="00092DAE">
              <w:rPr>
                <w:sz w:val="20"/>
                <w:szCs w:val="20"/>
              </w:rPr>
              <w:t>önceden</w:t>
            </w:r>
            <w:proofErr w:type="spellEnd"/>
            <w:r w:rsidR="00A8662D" w:rsidRPr="00092DAE">
              <w:rPr>
                <w:sz w:val="20"/>
                <w:szCs w:val="20"/>
              </w:rPr>
              <w:t xml:space="preserve"> </w:t>
            </w:r>
            <w:proofErr w:type="spellStart"/>
            <w:r w:rsidR="00A8662D" w:rsidRPr="00092DAE">
              <w:rPr>
                <w:sz w:val="20"/>
                <w:szCs w:val="20"/>
              </w:rPr>
              <w:t>paylaşılmamaktadır</w:t>
            </w:r>
            <w:proofErr w:type="spellEnd"/>
            <w:r w:rsidR="00A8662D" w:rsidRPr="00092DAE">
              <w:rPr>
                <w:sz w:val="20"/>
                <w:szCs w:val="20"/>
              </w:rPr>
              <w:t>.</w:t>
            </w:r>
          </w:p>
          <w:p w14:paraId="524B05AF" w14:textId="77777777" w:rsidR="0008287C" w:rsidRPr="00EF24E5" w:rsidRDefault="0008287C" w:rsidP="004623D7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19150D" w:rsidRPr="00EF24E5" w14:paraId="4D05180D" w14:textId="77777777" w:rsidTr="0008287C">
        <w:trPr>
          <w:trHeight w:val="585"/>
        </w:trPr>
        <w:tc>
          <w:tcPr>
            <w:tcW w:w="11400" w:type="dxa"/>
            <w:gridSpan w:val="2"/>
            <w:tcBorders>
              <w:top w:val="nil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C0504D"/>
            <w:vAlign w:val="center"/>
            <w:hideMark/>
          </w:tcPr>
          <w:p w14:paraId="03A0DB2E" w14:textId="77777777" w:rsidR="0019150D" w:rsidRPr="00EF24E5" w:rsidRDefault="0019150D" w:rsidP="008F2072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EF24E5">
              <w:rPr>
                <w:b/>
                <w:bCs/>
                <w:color w:val="FFFFFF"/>
                <w:sz w:val="24"/>
                <w:szCs w:val="24"/>
              </w:rPr>
              <w:lastRenderedPageBreak/>
              <w:t>Bütünlük</w:t>
            </w:r>
            <w:proofErr w:type="spellEnd"/>
          </w:p>
        </w:tc>
      </w:tr>
      <w:tr w:rsidR="006141C6" w:rsidRPr="00EF24E5" w14:paraId="503D3694" w14:textId="77777777" w:rsidTr="00363EFB">
        <w:trPr>
          <w:trHeight w:val="121"/>
        </w:trPr>
        <w:tc>
          <w:tcPr>
            <w:tcW w:w="2431" w:type="dxa"/>
            <w:vMerge w:val="restart"/>
            <w:tcBorders>
              <w:top w:val="single" w:sz="8" w:space="0" w:color="943634"/>
              <w:left w:val="single" w:sz="8" w:space="0" w:color="943634"/>
              <w:right w:val="single" w:sz="8" w:space="0" w:color="943634"/>
            </w:tcBorders>
            <w:shd w:val="clear" w:color="000000" w:fill="FFFFFF"/>
            <w:hideMark/>
          </w:tcPr>
          <w:p w14:paraId="5778883B" w14:textId="77777777" w:rsidR="006141C6" w:rsidRPr="00EF24E5" w:rsidRDefault="006141C6" w:rsidP="008F2072">
            <w:pPr>
              <w:spacing w:after="0" w:line="240" w:lineRule="auto"/>
              <w:rPr>
                <w:b/>
                <w:color w:val="000000"/>
              </w:rPr>
            </w:pPr>
            <w:proofErr w:type="spellStart"/>
            <w:r w:rsidRPr="00EF24E5">
              <w:rPr>
                <w:b/>
                <w:color w:val="000000"/>
              </w:rPr>
              <w:t>Resmi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istatistiklerin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üretilmesine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ilişkin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şartlar</w:t>
            </w:r>
            <w:proofErr w:type="spellEnd"/>
            <w:r w:rsidRPr="00EF24E5">
              <w:rPr>
                <w:b/>
                <w:color w:val="000000"/>
              </w:rPr>
              <w:t xml:space="preserve">, </w:t>
            </w:r>
            <w:proofErr w:type="spellStart"/>
            <w:r w:rsidRPr="00EF24E5">
              <w:rPr>
                <w:b/>
                <w:color w:val="000000"/>
              </w:rPr>
              <w:t>koşullar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ve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gizlilik</w:t>
            </w:r>
            <w:proofErr w:type="spellEnd"/>
          </w:p>
        </w:tc>
        <w:tc>
          <w:tcPr>
            <w:tcW w:w="8969" w:type="dxa"/>
            <w:tcBorders>
              <w:top w:val="single" w:sz="8" w:space="0" w:color="943634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460F33A6" w14:textId="73A02DBB" w:rsidR="006141C6" w:rsidRPr="00EF24E5" w:rsidRDefault="006141C6" w:rsidP="004623D7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İstatistiklerin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toplanması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işlenmesi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ve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dağıtımına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ilişkin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sorumluluk</w:t>
            </w:r>
            <w:proofErr w:type="spellEnd"/>
            <w:r w:rsidRPr="003E7D55">
              <w:rPr>
                <w:bCs/>
                <w:color w:val="000000"/>
                <w:sz w:val="20"/>
                <w:szCs w:val="20"/>
              </w:rPr>
              <w:t xml:space="preserve">: </w:t>
            </w:r>
            <w:r w:rsidR="00363EFB" w:rsidRPr="003E7D5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63EFB" w:rsidRPr="003E7D55">
              <w:rPr>
                <w:bCs/>
                <w:color w:val="000000"/>
                <w:sz w:val="20"/>
                <w:szCs w:val="20"/>
              </w:rPr>
              <w:t>Çalışma</w:t>
            </w:r>
            <w:proofErr w:type="spellEnd"/>
            <w:r w:rsidR="00363EFB" w:rsidRPr="003E7D5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63EFB" w:rsidRPr="003E7D55">
              <w:rPr>
                <w:bCs/>
                <w:color w:val="000000"/>
                <w:sz w:val="20"/>
                <w:szCs w:val="20"/>
              </w:rPr>
              <w:t>Genel</w:t>
            </w:r>
            <w:proofErr w:type="spellEnd"/>
            <w:r w:rsidR="00363EFB" w:rsidRPr="003E7D5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63EFB" w:rsidRPr="003E7D55">
              <w:rPr>
                <w:bCs/>
                <w:color w:val="000000"/>
                <w:sz w:val="20"/>
                <w:szCs w:val="20"/>
              </w:rPr>
              <w:t>Müdürlüğü</w:t>
            </w:r>
            <w:proofErr w:type="spellEnd"/>
            <w:r w:rsidR="00A8662D">
              <w:rPr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="00363EFB" w:rsidRPr="003E7D55">
              <w:rPr>
                <w:bCs/>
                <w:color w:val="000000"/>
                <w:sz w:val="20"/>
                <w:szCs w:val="20"/>
              </w:rPr>
              <w:t>Çalışma</w:t>
            </w:r>
            <w:proofErr w:type="spellEnd"/>
            <w:r w:rsidR="00363EFB" w:rsidRPr="003E7D5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63EFB" w:rsidRPr="003E7D55">
              <w:rPr>
                <w:bCs/>
                <w:color w:val="000000"/>
                <w:sz w:val="20"/>
                <w:szCs w:val="20"/>
              </w:rPr>
              <w:t>İstatistikleri</w:t>
            </w:r>
            <w:proofErr w:type="spellEnd"/>
            <w:r w:rsidR="00363EFB" w:rsidRPr="003E7D5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63EFB" w:rsidRPr="003E7D55">
              <w:rPr>
                <w:bCs/>
                <w:color w:val="000000"/>
                <w:sz w:val="20"/>
                <w:szCs w:val="20"/>
              </w:rPr>
              <w:t>Daire</w:t>
            </w:r>
            <w:proofErr w:type="spellEnd"/>
            <w:r w:rsidR="00363EFB" w:rsidRPr="003E7D5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63EFB" w:rsidRPr="003E7D55">
              <w:rPr>
                <w:bCs/>
                <w:color w:val="000000"/>
                <w:sz w:val="20"/>
                <w:szCs w:val="20"/>
              </w:rPr>
              <w:t>Başkanlığı</w:t>
            </w:r>
            <w:proofErr w:type="spellEnd"/>
          </w:p>
        </w:tc>
      </w:tr>
      <w:tr w:rsidR="006141C6" w:rsidRPr="00EF24E5" w14:paraId="5EBB3CBB" w14:textId="77777777" w:rsidTr="0075210A">
        <w:trPr>
          <w:trHeight w:val="880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5763AC59" w14:textId="77777777" w:rsidR="006141C6" w:rsidRPr="00EF24E5" w:rsidRDefault="006141C6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25D7B158" w14:textId="774BE609" w:rsidR="006141C6" w:rsidRPr="00EF24E5" w:rsidRDefault="006141C6" w:rsidP="004623D7">
            <w:pPr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Veri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üreten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kuruluşlar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ile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veri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paylaşımı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ve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koordinasyon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 w:rsidRPr="00EF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63EFB">
              <w:rPr>
                <w:color w:val="000000"/>
                <w:sz w:val="20"/>
                <w:szCs w:val="20"/>
              </w:rPr>
              <w:t>Yayımlanan</w:t>
            </w:r>
            <w:proofErr w:type="spellEnd"/>
            <w:r w:rsidR="00363E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63EFB">
              <w:rPr>
                <w:color w:val="000000"/>
                <w:sz w:val="20"/>
                <w:szCs w:val="20"/>
              </w:rPr>
              <w:t>veriler</w:t>
            </w:r>
            <w:proofErr w:type="spellEnd"/>
            <w:r w:rsidR="00363E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63EFB">
              <w:rPr>
                <w:color w:val="000000"/>
                <w:sz w:val="20"/>
                <w:szCs w:val="20"/>
              </w:rPr>
              <w:t>ile</w:t>
            </w:r>
            <w:proofErr w:type="spellEnd"/>
            <w:r w:rsidR="00363E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63EFB">
              <w:rPr>
                <w:color w:val="000000"/>
                <w:sz w:val="20"/>
                <w:szCs w:val="20"/>
              </w:rPr>
              <w:t>ilgili</w:t>
            </w:r>
            <w:proofErr w:type="spellEnd"/>
            <w:r w:rsidR="00363E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63EFB">
              <w:rPr>
                <w:color w:val="000000"/>
                <w:sz w:val="20"/>
                <w:szCs w:val="20"/>
              </w:rPr>
              <w:t>olarak</w:t>
            </w:r>
            <w:proofErr w:type="spellEnd"/>
            <w:r w:rsidR="00363E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63EFB">
              <w:rPr>
                <w:color w:val="000000"/>
                <w:sz w:val="20"/>
                <w:szCs w:val="20"/>
              </w:rPr>
              <w:t>diğer</w:t>
            </w:r>
            <w:proofErr w:type="spellEnd"/>
            <w:r w:rsidR="00363E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63EFB">
              <w:rPr>
                <w:color w:val="000000"/>
                <w:sz w:val="20"/>
                <w:szCs w:val="20"/>
              </w:rPr>
              <w:t>kuruluşlarla</w:t>
            </w:r>
            <w:proofErr w:type="spellEnd"/>
            <w:r w:rsidR="00363E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63EFB">
              <w:rPr>
                <w:color w:val="000000"/>
                <w:sz w:val="20"/>
                <w:szCs w:val="20"/>
              </w:rPr>
              <w:t>ilave</w:t>
            </w:r>
            <w:proofErr w:type="spellEnd"/>
            <w:r w:rsidR="00363E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63EFB">
              <w:rPr>
                <w:color w:val="000000"/>
                <w:sz w:val="20"/>
                <w:szCs w:val="20"/>
              </w:rPr>
              <w:t>veri</w:t>
            </w:r>
            <w:proofErr w:type="spellEnd"/>
            <w:r w:rsidR="00363E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63EFB">
              <w:rPr>
                <w:color w:val="000000"/>
                <w:sz w:val="20"/>
                <w:szCs w:val="20"/>
              </w:rPr>
              <w:t>paylaşımı</w:t>
            </w:r>
            <w:proofErr w:type="spellEnd"/>
            <w:r w:rsidR="00363E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63EFB">
              <w:rPr>
                <w:color w:val="000000"/>
                <w:sz w:val="20"/>
                <w:szCs w:val="20"/>
              </w:rPr>
              <w:t>yapılmamaktadır</w:t>
            </w:r>
            <w:proofErr w:type="spellEnd"/>
            <w:r w:rsidR="00363EFB">
              <w:rPr>
                <w:color w:val="000000"/>
                <w:sz w:val="20"/>
                <w:szCs w:val="20"/>
              </w:rPr>
              <w:t>.</w:t>
            </w:r>
          </w:p>
        </w:tc>
      </w:tr>
      <w:tr w:rsidR="006141C6" w:rsidRPr="00EF24E5" w14:paraId="50879F14" w14:textId="77777777" w:rsidTr="00514923">
        <w:trPr>
          <w:trHeight w:val="810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5015C1E0" w14:textId="77777777" w:rsidR="006141C6" w:rsidRPr="00EF24E5" w:rsidRDefault="006141C6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6DBB9673" w14:textId="1261C278" w:rsidR="006141C6" w:rsidRPr="00EF24E5" w:rsidRDefault="006141C6" w:rsidP="004623D7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Bireysel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cevaplayıcılara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ait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verinin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gizliliği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 w:rsidRPr="00EF24E5">
              <w:rPr>
                <w:color w:val="000000"/>
                <w:sz w:val="20"/>
                <w:szCs w:val="20"/>
              </w:rPr>
              <w:t xml:space="preserve"> </w:t>
            </w:r>
            <w:r w:rsidR="00A8662D" w:rsidRPr="00A8662D">
              <w:rPr>
                <w:color w:val="000000"/>
                <w:sz w:val="20"/>
                <w:szCs w:val="20"/>
              </w:rPr>
              <w:t xml:space="preserve">6698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sayılı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Kişisel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Verilerin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Korunması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Kanunu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ve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5429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sayılı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Türkiye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İstatistik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Kanunu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hükümleri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gereğince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bireysel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veriler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paylaşılmamaktadır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>.</w:t>
            </w:r>
          </w:p>
        </w:tc>
      </w:tr>
      <w:tr w:rsidR="006141C6" w:rsidRPr="00EF24E5" w14:paraId="5FFC7CDC" w14:textId="77777777" w:rsidTr="00514923">
        <w:trPr>
          <w:trHeight w:val="436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7DEEB248" w14:textId="77777777" w:rsidR="006141C6" w:rsidRPr="00EF24E5" w:rsidRDefault="006141C6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493A6333" w14:textId="2275A2D1" w:rsidR="006141C6" w:rsidRPr="00EF24E5" w:rsidRDefault="006141C6" w:rsidP="00100458">
            <w:pPr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İstatistik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üretiminde</w:t>
            </w:r>
            <w:r w:rsidR="00601334">
              <w:rPr>
                <w:b/>
                <w:color w:val="000000"/>
                <w:sz w:val="20"/>
                <w:szCs w:val="20"/>
              </w:rPr>
              <w:t>ki</w:t>
            </w:r>
            <w:proofErr w:type="spellEnd"/>
            <w:r w:rsidR="0060133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01334">
              <w:rPr>
                <w:b/>
                <w:color w:val="000000"/>
                <w:sz w:val="20"/>
                <w:szCs w:val="20"/>
              </w:rPr>
              <w:t>insan</w:t>
            </w:r>
            <w:proofErr w:type="spellEnd"/>
            <w:r w:rsidR="0060133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01334">
              <w:rPr>
                <w:b/>
                <w:color w:val="000000"/>
                <w:sz w:val="20"/>
                <w:szCs w:val="20"/>
              </w:rPr>
              <w:t>kaynağı</w:t>
            </w:r>
            <w:proofErr w:type="spellEnd"/>
            <w:r w:rsidR="00601334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601334">
              <w:rPr>
                <w:b/>
                <w:color w:val="000000"/>
                <w:sz w:val="20"/>
                <w:szCs w:val="20"/>
              </w:rPr>
              <w:t>mali</w:t>
            </w:r>
            <w:proofErr w:type="spellEnd"/>
            <w:r w:rsidR="0060133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01334">
              <w:rPr>
                <w:b/>
                <w:color w:val="000000"/>
                <w:sz w:val="20"/>
                <w:szCs w:val="20"/>
              </w:rPr>
              <w:t>kaynaklar</w:t>
            </w:r>
            <w:proofErr w:type="spellEnd"/>
            <w:r w:rsidR="0060133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01334">
              <w:rPr>
                <w:b/>
                <w:color w:val="000000"/>
                <w:sz w:val="20"/>
                <w:szCs w:val="20"/>
              </w:rPr>
              <w:t>ve</w:t>
            </w:r>
            <w:proofErr w:type="spellEnd"/>
            <w:r w:rsidR="0060133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0458">
              <w:rPr>
                <w:b/>
                <w:color w:val="000000"/>
                <w:sz w:val="20"/>
                <w:szCs w:val="20"/>
              </w:rPr>
              <w:t>bilişim</w:t>
            </w:r>
            <w:proofErr w:type="spellEnd"/>
            <w:r w:rsidR="0010045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0458">
              <w:rPr>
                <w:b/>
                <w:color w:val="000000"/>
                <w:sz w:val="20"/>
                <w:szCs w:val="20"/>
              </w:rPr>
              <w:t>teknolojisi</w:t>
            </w:r>
            <w:proofErr w:type="spellEnd"/>
            <w:r w:rsidR="0060133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01334">
              <w:rPr>
                <w:b/>
                <w:color w:val="000000"/>
                <w:sz w:val="20"/>
                <w:szCs w:val="20"/>
              </w:rPr>
              <w:t>kaynakları</w:t>
            </w:r>
            <w:proofErr w:type="spellEnd"/>
            <w:r w:rsidR="00601334">
              <w:rPr>
                <w:b/>
                <w:color w:val="000000"/>
                <w:sz w:val="20"/>
                <w:szCs w:val="20"/>
              </w:rPr>
              <w:t>:</w:t>
            </w:r>
            <w:r w:rsidR="00D914B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Verilerin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yayımlanmasından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sorumlu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birimde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toplam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 11 (5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Uzman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, 1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Şube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Müdürü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, 3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Memur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personel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görev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yapmaktadır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>.</w:t>
            </w:r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Ayrıca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verilerin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derlendiği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sistemlerin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altyapısından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 Bilgi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Teknolojileri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Genel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Müdürlüğü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bünyesinde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görevli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 3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Bilişim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Uzmanı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sorumludur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141C6" w:rsidRPr="00EF24E5" w14:paraId="523FF336" w14:textId="77777777" w:rsidTr="008D24E0">
        <w:trPr>
          <w:trHeight w:val="68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744EDBE3" w14:textId="77777777" w:rsidR="006141C6" w:rsidRPr="00EF24E5" w:rsidRDefault="006141C6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105676C0" w14:textId="77777777" w:rsidR="008D24E0" w:rsidRDefault="008D24E0" w:rsidP="004623D7">
            <w:pPr>
              <w:spacing w:before="120" w:after="12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60164AC9" w14:textId="244F1695" w:rsidR="006141C6" w:rsidRPr="00EF24E5" w:rsidRDefault="006141C6" w:rsidP="004623D7">
            <w:pPr>
              <w:spacing w:before="120" w:after="120" w:line="240" w:lineRule="auto"/>
              <w:jc w:val="both"/>
              <w:rPr>
                <w:color w:val="0D0D0D"/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Kullanıcı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ihtiyaçlarının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izlenmesi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 w:rsidRPr="00EF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Kullanıcılardan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gelen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veri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talepleri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ve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öneriler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kayıt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altına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alınarak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düzenli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olarak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değerlendirilmektedir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>.</w:t>
            </w:r>
          </w:p>
        </w:tc>
      </w:tr>
      <w:tr w:rsidR="006141C6" w:rsidRPr="00EF24E5" w14:paraId="379E33F2" w14:textId="77777777" w:rsidTr="00514923">
        <w:trPr>
          <w:trHeight w:val="1170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7A62318F" w14:textId="77777777" w:rsidR="006141C6" w:rsidRPr="00EF24E5" w:rsidRDefault="006141C6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24143E13" w14:textId="2E93A5E9" w:rsidR="006141C6" w:rsidRPr="00EF24E5" w:rsidRDefault="006141C6" w:rsidP="004623D7">
            <w:pPr>
              <w:spacing w:before="120" w:after="120" w:line="240" w:lineRule="auto"/>
              <w:jc w:val="both"/>
              <w:rPr>
                <w:color w:val="0D0D0D"/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Kalite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politikası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 w:rsidRPr="00EF24E5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Ulusal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ve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uluslararası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standartlara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uygun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güncel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güvenilir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ve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şeffaf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istatistik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üretim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süreçlerini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tesis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etmek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ve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sürdürmektir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>.</w:t>
            </w:r>
          </w:p>
        </w:tc>
      </w:tr>
      <w:tr w:rsidR="006141C6" w:rsidRPr="00EF24E5" w14:paraId="4FDF3C33" w14:textId="77777777" w:rsidTr="00514923">
        <w:trPr>
          <w:trHeight w:val="810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4B3BAAF9" w14:textId="77777777" w:rsidR="006141C6" w:rsidRPr="00EF24E5" w:rsidRDefault="006141C6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621EBA55" w14:textId="1B5B2402" w:rsidR="006141C6" w:rsidRPr="00EF24E5" w:rsidRDefault="006141C6" w:rsidP="004623D7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Kalitenin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izlenmesi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 w:rsidRPr="00EF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Kalite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standartlarının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sürdürülebilirliğini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sağlamak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amacıyla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ilgili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süreçler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yetkili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personeller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tarafından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belirli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aralıklarla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kontrol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edilmektedir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Ayrıca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, TÜİK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tarafından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verilen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kalite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logosu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standartları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kapsamında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da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periyodik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izleme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faaliyetleri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color w:val="000000"/>
                <w:sz w:val="20"/>
                <w:szCs w:val="20"/>
              </w:rPr>
              <w:t>yürütülmektedir</w:t>
            </w:r>
            <w:proofErr w:type="spellEnd"/>
            <w:r w:rsidR="00A8662D" w:rsidRPr="00A8662D">
              <w:rPr>
                <w:color w:val="000000"/>
                <w:sz w:val="20"/>
                <w:szCs w:val="20"/>
              </w:rPr>
              <w:t>.</w:t>
            </w:r>
          </w:p>
        </w:tc>
      </w:tr>
      <w:tr w:rsidR="006141C6" w:rsidRPr="00EF24E5" w14:paraId="46823BEA" w14:textId="77777777" w:rsidTr="0075210A">
        <w:trPr>
          <w:trHeight w:val="980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42154AE4" w14:textId="77777777" w:rsidR="006141C6" w:rsidRPr="00EF24E5" w:rsidRDefault="006141C6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45E6E8EA" w14:textId="662B284E" w:rsidR="006141C6" w:rsidRPr="00EF24E5" w:rsidRDefault="006141C6" w:rsidP="004623D7">
            <w:pPr>
              <w:spacing w:before="120" w:after="120" w:line="240" w:lineRule="auto"/>
              <w:jc w:val="both"/>
              <w:rPr>
                <w:b/>
                <w:color w:val="0D0D0D"/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İstatistiklerin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yansızlığı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="00133285" w:rsidRPr="00133285">
              <w:rPr>
                <w:bCs/>
                <w:color w:val="000000"/>
                <w:sz w:val="20"/>
                <w:szCs w:val="20"/>
              </w:rPr>
              <w:t>Yansızdır</w:t>
            </w:r>
            <w:proofErr w:type="spellEnd"/>
            <w:r w:rsidR="00133285" w:rsidRPr="00133285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141C6" w:rsidRPr="00EF24E5" w14:paraId="54BAEC81" w14:textId="77777777" w:rsidTr="00514923">
        <w:trPr>
          <w:trHeight w:val="330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0D4150DC" w14:textId="77777777" w:rsidR="006141C6" w:rsidRPr="00EF24E5" w:rsidRDefault="006141C6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125EAA60" w14:textId="02181547" w:rsidR="006141C6" w:rsidRPr="00EF24E5" w:rsidRDefault="006141C6" w:rsidP="00133285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Veri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kaynakları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 w:rsidRPr="00EF24E5">
              <w:rPr>
                <w:color w:val="000000"/>
                <w:sz w:val="20"/>
                <w:szCs w:val="20"/>
              </w:rPr>
              <w:t xml:space="preserve"> </w:t>
            </w:r>
            <w:r w:rsidR="001332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33285">
              <w:rPr>
                <w:color w:val="000000"/>
                <w:sz w:val="20"/>
                <w:szCs w:val="20"/>
              </w:rPr>
              <w:t>Çalışma</w:t>
            </w:r>
            <w:proofErr w:type="spellEnd"/>
            <w:r w:rsidR="001332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33285">
              <w:rPr>
                <w:color w:val="000000"/>
                <w:sz w:val="20"/>
                <w:szCs w:val="20"/>
              </w:rPr>
              <w:t>Genel</w:t>
            </w:r>
            <w:proofErr w:type="spellEnd"/>
            <w:r w:rsidR="001332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33285">
              <w:rPr>
                <w:color w:val="000000"/>
                <w:sz w:val="20"/>
                <w:szCs w:val="20"/>
              </w:rPr>
              <w:t>Müdürlüğü</w:t>
            </w:r>
            <w:proofErr w:type="spellEnd"/>
            <w:r w:rsidR="0041351C">
              <w:rPr>
                <w:color w:val="000000"/>
                <w:sz w:val="20"/>
                <w:szCs w:val="20"/>
              </w:rPr>
              <w:t xml:space="preserve"> </w:t>
            </w:r>
            <w:r w:rsidR="001332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33285">
              <w:rPr>
                <w:color w:val="000000"/>
                <w:sz w:val="20"/>
                <w:szCs w:val="20"/>
              </w:rPr>
              <w:t>tarafından</w:t>
            </w:r>
            <w:proofErr w:type="spellEnd"/>
            <w:proofErr w:type="gramEnd"/>
            <w:r w:rsidR="001354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35404">
              <w:rPr>
                <w:color w:val="000000"/>
                <w:sz w:val="20"/>
                <w:szCs w:val="20"/>
              </w:rPr>
              <w:t>ilgili</w:t>
            </w:r>
            <w:proofErr w:type="spellEnd"/>
            <w:r w:rsidR="001354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35404">
              <w:rPr>
                <w:color w:val="000000"/>
                <w:sz w:val="20"/>
                <w:szCs w:val="20"/>
              </w:rPr>
              <w:t>mevzuatlarına</w:t>
            </w:r>
            <w:proofErr w:type="spellEnd"/>
            <w:r w:rsidR="001354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35404">
              <w:rPr>
                <w:color w:val="000000"/>
                <w:sz w:val="20"/>
                <w:szCs w:val="20"/>
              </w:rPr>
              <w:t>göre</w:t>
            </w:r>
            <w:proofErr w:type="spellEnd"/>
            <w:r w:rsidR="00135404">
              <w:rPr>
                <w:color w:val="000000"/>
                <w:sz w:val="20"/>
                <w:szCs w:val="20"/>
              </w:rPr>
              <w:t xml:space="preserve"> </w:t>
            </w:r>
            <w:r w:rsidR="001332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>
              <w:rPr>
                <w:color w:val="000000"/>
                <w:sz w:val="20"/>
                <w:szCs w:val="20"/>
              </w:rPr>
              <w:t>tutulan</w:t>
            </w:r>
            <w:proofErr w:type="spellEnd"/>
            <w:r w:rsidR="001332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33285">
              <w:rPr>
                <w:color w:val="000000"/>
                <w:sz w:val="20"/>
                <w:szCs w:val="20"/>
              </w:rPr>
              <w:t>idari</w:t>
            </w:r>
            <w:proofErr w:type="spellEnd"/>
            <w:r w:rsidR="001332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33285">
              <w:rPr>
                <w:color w:val="000000"/>
                <w:sz w:val="20"/>
                <w:szCs w:val="20"/>
              </w:rPr>
              <w:t>kayıtlar</w:t>
            </w:r>
            <w:proofErr w:type="spellEnd"/>
            <w:r w:rsidR="00133285">
              <w:rPr>
                <w:color w:val="000000"/>
                <w:sz w:val="20"/>
                <w:szCs w:val="20"/>
              </w:rPr>
              <w:t>.</w:t>
            </w:r>
          </w:p>
        </w:tc>
      </w:tr>
      <w:tr w:rsidR="006141C6" w:rsidRPr="00EF24E5" w14:paraId="192D7470" w14:textId="77777777" w:rsidTr="008D24E0">
        <w:trPr>
          <w:trHeight w:val="68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22100395" w14:textId="77777777" w:rsidR="006141C6" w:rsidRPr="00EF24E5" w:rsidRDefault="006141C6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01D90791" w14:textId="128F2B14" w:rsidR="00133285" w:rsidRPr="00EF24E5" w:rsidRDefault="006141C6" w:rsidP="00133285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Yöntem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 w:rsidR="001332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33285">
              <w:rPr>
                <w:color w:val="000000"/>
                <w:sz w:val="20"/>
                <w:szCs w:val="20"/>
              </w:rPr>
              <w:t>Bakanlığımız</w:t>
            </w:r>
            <w:proofErr w:type="spellEnd"/>
            <w:r w:rsidR="001332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33285">
              <w:rPr>
                <w:color w:val="000000"/>
                <w:sz w:val="20"/>
                <w:szCs w:val="20"/>
              </w:rPr>
              <w:t>tarafından</w:t>
            </w:r>
            <w:proofErr w:type="spellEnd"/>
            <w:r w:rsidR="001332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33285">
              <w:rPr>
                <w:color w:val="000000"/>
                <w:sz w:val="20"/>
                <w:szCs w:val="20"/>
              </w:rPr>
              <w:t>geliştirilen</w:t>
            </w:r>
            <w:proofErr w:type="spellEnd"/>
            <w:r w:rsidR="001332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33285">
              <w:rPr>
                <w:color w:val="000000"/>
                <w:sz w:val="20"/>
                <w:szCs w:val="20"/>
              </w:rPr>
              <w:t>İstatistiki</w:t>
            </w:r>
            <w:proofErr w:type="spellEnd"/>
            <w:r w:rsidR="001332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33285">
              <w:rPr>
                <w:color w:val="000000"/>
                <w:sz w:val="20"/>
                <w:szCs w:val="20"/>
              </w:rPr>
              <w:t>Yönetim</w:t>
            </w:r>
            <w:proofErr w:type="spellEnd"/>
            <w:r w:rsidR="001332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33285">
              <w:rPr>
                <w:color w:val="000000"/>
                <w:sz w:val="20"/>
                <w:szCs w:val="20"/>
              </w:rPr>
              <w:t>Sistemi</w:t>
            </w:r>
            <w:proofErr w:type="spellEnd"/>
            <w:r w:rsidR="001332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1351C">
              <w:rPr>
                <w:color w:val="000000"/>
                <w:sz w:val="20"/>
                <w:szCs w:val="20"/>
              </w:rPr>
              <w:t>ve</w:t>
            </w:r>
            <w:proofErr w:type="spellEnd"/>
            <w:r w:rsidR="004135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33285">
              <w:rPr>
                <w:color w:val="000000"/>
                <w:sz w:val="20"/>
                <w:szCs w:val="20"/>
              </w:rPr>
              <w:t>Çalışma</w:t>
            </w:r>
            <w:proofErr w:type="spellEnd"/>
            <w:r w:rsidR="001332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33285">
              <w:rPr>
                <w:color w:val="000000"/>
                <w:sz w:val="20"/>
                <w:szCs w:val="20"/>
              </w:rPr>
              <w:t>İstatistik</w:t>
            </w:r>
            <w:proofErr w:type="spellEnd"/>
            <w:r w:rsidR="00133285">
              <w:rPr>
                <w:color w:val="000000"/>
                <w:sz w:val="20"/>
                <w:szCs w:val="20"/>
              </w:rPr>
              <w:t xml:space="preserve"> Bilgi </w:t>
            </w:r>
            <w:proofErr w:type="spellStart"/>
            <w:r w:rsidR="00133285">
              <w:rPr>
                <w:color w:val="000000"/>
                <w:sz w:val="20"/>
                <w:szCs w:val="20"/>
              </w:rPr>
              <w:t>Sistemi</w:t>
            </w:r>
            <w:proofErr w:type="spellEnd"/>
            <w:r w:rsidR="001332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>
              <w:rPr>
                <w:color w:val="000000"/>
                <w:sz w:val="20"/>
                <w:szCs w:val="20"/>
              </w:rPr>
              <w:t>üzerinden</w:t>
            </w:r>
            <w:proofErr w:type="spellEnd"/>
            <w:r w:rsidR="00A866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>
              <w:rPr>
                <w:color w:val="000000"/>
                <w:sz w:val="20"/>
                <w:szCs w:val="20"/>
              </w:rPr>
              <w:t>çekilerek</w:t>
            </w:r>
            <w:proofErr w:type="spellEnd"/>
            <w:r w:rsidR="002B53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53D1">
              <w:rPr>
                <w:color w:val="000000"/>
                <w:sz w:val="20"/>
                <w:szCs w:val="20"/>
              </w:rPr>
              <w:t>oluşturulmaktadır</w:t>
            </w:r>
            <w:proofErr w:type="spellEnd"/>
            <w:r w:rsidR="002B53D1">
              <w:rPr>
                <w:color w:val="000000"/>
                <w:sz w:val="20"/>
                <w:szCs w:val="20"/>
              </w:rPr>
              <w:t xml:space="preserve">. </w:t>
            </w:r>
          </w:p>
          <w:p w14:paraId="5B662220" w14:textId="7E03F913" w:rsidR="006141C6" w:rsidRDefault="006141C6" w:rsidP="004623D7">
            <w:pPr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78380BE6" w14:textId="77777777" w:rsidR="008D24E0" w:rsidRPr="00EF24E5" w:rsidRDefault="008D24E0" w:rsidP="004623D7">
            <w:pPr>
              <w:spacing w:before="120" w:after="12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6141C6" w:rsidRPr="00EF24E5" w14:paraId="1505FC63" w14:textId="77777777" w:rsidTr="00514923">
        <w:trPr>
          <w:trHeight w:val="810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7FD8A627" w14:textId="77777777" w:rsidR="006141C6" w:rsidRPr="00EF24E5" w:rsidRDefault="006141C6" w:rsidP="008F2072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6C806740" w14:textId="4AAAEB15" w:rsidR="006141C6" w:rsidRPr="00EF24E5" w:rsidRDefault="006141C6" w:rsidP="004623D7">
            <w:pPr>
              <w:spacing w:before="120" w:after="120" w:line="240" w:lineRule="auto"/>
              <w:jc w:val="both"/>
              <w:rPr>
                <w:color w:val="0D0D0D"/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Dağıtım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şekilleri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İstatistikler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Bakanlığımız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resmi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 web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sayfasında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 Excel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ve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 PDF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formatlarında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8662D" w:rsidRPr="00A8662D">
              <w:rPr>
                <w:bCs/>
                <w:color w:val="000000"/>
                <w:sz w:val="20"/>
                <w:szCs w:val="20"/>
              </w:rPr>
              <w:t>yayımlanmaktadır</w:t>
            </w:r>
            <w:proofErr w:type="spellEnd"/>
            <w:r w:rsidR="00A8662D" w:rsidRPr="00A8662D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A8662D" w:rsidRPr="00EF24E5" w14:paraId="38395B39" w14:textId="77777777" w:rsidTr="00514923">
        <w:trPr>
          <w:trHeight w:val="540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21B01871" w14:textId="77777777" w:rsidR="00A8662D" w:rsidRPr="00EF24E5" w:rsidRDefault="00A8662D" w:rsidP="00A8662D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7BA65C8C" w14:textId="5FA65CFC" w:rsidR="00A8662D" w:rsidRPr="00EF24E5" w:rsidRDefault="00A8662D" w:rsidP="00A8662D">
            <w:pPr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İstatistiklerin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hatalı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yorumlanması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ve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yanlış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kullanımına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ilişkin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görüş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belirtme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tekzip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bCs/>
                <w:color w:val="000000"/>
                <w:sz w:val="20"/>
                <w:szCs w:val="20"/>
              </w:rPr>
              <w:t>Yayımlanan</w:t>
            </w:r>
            <w:proofErr w:type="spellEnd"/>
            <w:r w:rsidRPr="005E6400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bCs/>
                <w:color w:val="000000"/>
                <w:sz w:val="20"/>
                <w:szCs w:val="20"/>
              </w:rPr>
              <w:t>veriler</w:t>
            </w:r>
            <w:proofErr w:type="spellEnd"/>
            <w:r w:rsidRPr="005E6400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bCs/>
                <w:color w:val="000000"/>
                <w:sz w:val="20"/>
                <w:szCs w:val="20"/>
              </w:rPr>
              <w:t>tamamen</w:t>
            </w:r>
            <w:proofErr w:type="spellEnd"/>
            <w:r w:rsidRPr="005E6400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bCs/>
                <w:color w:val="000000"/>
                <w:sz w:val="20"/>
                <w:szCs w:val="20"/>
              </w:rPr>
              <w:t>kamuoyunu</w:t>
            </w:r>
            <w:proofErr w:type="spellEnd"/>
            <w:r w:rsidRPr="005E6400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bCs/>
                <w:color w:val="000000"/>
                <w:sz w:val="20"/>
                <w:szCs w:val="20"/>
              </w:rPr>
              <w:t>bilgilendirme</w:t>
            </w:r>
            <w:proofErr w:type="spellEnd"/>
            <w:r w:rsidRPr="005E6400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bCs/>
                <w:color w:val="000000"/>
                <w:sz w:val="20"/>
                <w:szCs w:val="20"/>
              </w:rPr>
              <w:t>amacı</w:t>
            </w:r>
            <w:proofErr w:type="spellEnd"/>
            <w:r w:rsidRPr="005E6400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bCs/>
                <w:color w:val="000000"/>
                <w:sz w:val="20"/>
                <w:szCs w:val="20"/>
              </w:rPr>
              <w:t>taşımakta</w:t>
            </w:r>
            <w:proofErr w:type="spellEnd"/>
            <w:r w:rsidRPr="005E6400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bCs/>
                <w:color w:val="000000"/>
                <w:sz w:val="20"/>
                <w:szCs w:val="20"/>
              </w:rPr>
              <w:t>olup</w:t>
            </w:r>
            <w:proofErr w:type="spellEnd"/>
            <w:r w:rsidRPr="005E6400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E6400">
              <w:rPr>
                <w:bCs/>
                <w:color w:val="000000"/>
                <w:sz w:val="20"/>
                <w:szCs w:val="20"/>
              </w:rPr>
              <w:t>verilerin</w:t>
            </w:r>
            <w:proofErr w:type="spellEnd"/>
            <w:r w:rsidRPr="005E6400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bCs/>
                <w:color w:val="000000"/>
                <w:sz w:val="20"/>
                <w:szCs w:val="20"/>
              </w:rPr>
              <w:t>üçüncü</w:t>
            </w:r>
            <w:proofErr w:type="spellEnd"/>
            <w:r w:rsidRPr="005E6400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bCs/>
                <w:color w:val="000000"/>
                <w:sz w:val="20"/>
                <w:szCs w:val="20"/>
              </w:rPr>
              <w:t>şahıslar</w:t>
            </w:r>
            <w:proofErr w:type="spellEnd"/>
            <w:r w:rsidRPr="005E6400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bCs/>
                <w:color w:val="000000"/>
                <w:sz w:val="20"/>
                <w:szCs w:val="20"/>
              </w:rPr>
              <w:t>tarafından</w:t>
            </w:r>
            <w:proofErr w:type="spellEnd"/>
            <w:r w:rsidRPr="005E6400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bCs/>
                <w:color w:val="000000"/>
                <w:sz w:val="20"/>
                <w:szCs w:val="20"/>
              </w:rPr>
              <w:t>hatalı</w:t>
            </w:r>
            <w:proofErr w:type="spellEnd"/>
            <w:r w:rsidRPr="005E6400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bCs/>
                <w:color w:val="000000"/>
                <w:sz w:val="20"/>
                <w:szCs w:val="20"/>
              </w:rPr>
              <w:t>yorumlanması</w:t>
            </w:r>
            <w:proofErr w:type="spellEnd"/>
            <w:r w:rsidRPr="005E6400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bCs/>
                <w:color w:val="000000"/>
                <w:sz w:val="20"/>
                <w:szCs w:val="20"/>
              </w:rPr>
              <w:t>veya</w:t>
            </w:r>
            <w:proofErr w:type="spellEnd"/>
            <w:r w:rsidRPr="005E6400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bCs/>
                <w:color w:val="000000"/>
                <w:sz w:val="20"/>
                <w:szCs w:val="20"/>
              </w:rPr>
              <w:t>yanlış</w:t>
            </w:r>
            <w:proofErr w:type="spellEnd"/>
            <w:r w:rsidRPr="005E6400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bCs/>
                <w:color w:val="000000"/>
                <w:sz w:val="20"/>
                <w:szCs w:val="20"/>
              </w:rPr>
              <w:t>kullanımından</w:t>
            </w:r>
            <w:proofErr w:type="spellEnd"/>
            <w:r w:rsidRPr="005E6400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bCs/>
                <w:color w:val="000000"/>
                <w:sz w:val="20"/>
                <w:szCs w:val="20"/>
              </w:rPr>
              <w:t>dolayı</w:t>
            </w:r>
            <w:proofErr w:type="spellEnd"/>
            <w:r w:rsidRPr="005E6400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bCs/>
                <w:color w:val="000000"/>
                <w:sz w:val="20"/>
                <w:szCs w:val="20"/>
              </w:rPr>
              <w:t>Bakanlığımız</w:t>
            </w:r>
            <w:proofErr w:type="spellEnd"/>
            <w:r w:rsidRPr="005E6400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bCs/>
                <w:color w:val="000000"/>
                <w:sz w:val="20"/>
                <w:szCs w:val="20"/>
              </w:rPr>
              <w:t>herhangi</w:t>
            </w:r>
            <w:proofErr w:type="spellEnd"/>
            <w:r w:rsidRPr="005E6400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bCs/>
                <w:color w:val="000000"/>
                <w:sz w:val="20"/>
                <w:szCs w:val="20"/>
              </w:rPr>
              <w:t>bir</w:t>
            </w:r>
            <w:proofErr w:type="spellEnd"/>
            <w:r w:rsidRPr="005E6400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bCs/>
                <w:color w:val="000000"/>
                <w:sz w:val="20"/>
                <w:szCs w:val="20"/>
              </w:rPr>
              <w:t>yasal</w:t>
            </w:r>
            <w:proofErr w:type="spellEnd"/>
            <w:r w:rsidRPr="005E6400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bCs/>
                <w:color w:val="000000"/>
                <w:sz w:val="20"/>
                <w:szCs w:val="20"/>
              </w:rPr>
              <w:t>sorumluluk</w:t>
            </w:r>
            <w:proofErr w:type="spellEnd"/>
            <w:r w:rsidRPr="005E6400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bCs/>
                <w:color w:val="000000"/>
                <w:sz w:val="20"/>
                <w:szCs w:val="20"/>
              </w:rPr>
              <w:t>kabul</w:t>
            </w:r>
            <w:proofErr w:type="spellEnd"/>
            <w:r w:rsidRPr="005E6400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bCs/>
                <w:color w:val="000000"/>
                <w:sz w:val="20"/>
                <w:szCs w:val="20"/>
              </w:rPr>
              <w:t>etmemektedir</w:t>
            </w:r>
            <w:proofErr w:type="spellEnd"/>
            <w:r w:rsidRPr="005E6400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A8662D" w:rsidRPr="00EF24E5" w14:paraId="75B046A9" w14:textId="77777777" w:rsidTr="00514923">
        <w:trPr>
          <w:trHeight w:val="540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0B6D76FF" w14:textId="77777777" w:rsidR="00A8662D" w:rsidRPr="00EF24E5" w:rsidRDefault="00A8662D" w:rsidP="00A8662D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017ACD96" w14:textId="77777777" w:rsidR="00A8662D" w:rsidRDefault="00A8662D" w:rsidP="00A8662D">
            <w:pPr>
              <w:spacing w:before="120" w:after="12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5F2DA8C4" w14:textId="32E78BF4" w:rsidR="00A8662D" w:rsidRPr="00EF24E5" w:rsidRDefault="00A8662D" w:rsidP="00A8662D">
            <w:pPr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İstatistiksel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veri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toplama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işleme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ve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dağıtımdaki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şartlar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ve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koşulların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açıklanması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Veriler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İstatistiki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Yönetim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Sistemi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Çalışma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İstatistik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Bilgi </w:t>
            </w:r>
            <w:proofErr w:type="spellStart"/>
            <w:r>
              <w:rPr>
                <w:color w:val="000000"/>
                <w:sz w:val="20"/>
                <w:szCs w:val="20"/>
              </w:rPr>
              <w:t>Sistemi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üzerinden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önceden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belirlenmiş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standart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sorgularla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derlenmektedir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Elde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edilen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bu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idari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kayıtlar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veri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tutarlılığı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ve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bütünlüğü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kontrollerinden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geçirildikten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sonra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kamuoyunun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kullanımına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sunulmaktadır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A8662D" w:rsidRPr="00EF24E5" w14:paraId="148CB14F" w14:textId="77777777" w:rsidTr="00514923">
        <w:trPr>
          <w:trHeight w:val="540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0693B670" w14:textId="77777777" w:rsidR="00A8662D" w:rsidRPr="00EF24E5" w:rsidRDefault="00A8662D" w:rsidP="00A8662D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6BCA8FAC" w14:textId="77777777" w:rsidR="00A8662D" w:rsidRDefault="00A8662D" w:rsidP="00A8662D">
            <w:pPr>
              <w:spacing w:before="120" w:after="12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54F6A109" w14:textId="40188616" w:rsidR="00A8662D" w:rsidRPr="00EF24E5" w:rsidRDefault="00A8662D" w:rsidP="00A8662D">
            <w:pPr>
              <w:spacing w:before="120" w:after="120" w:line="240" w:lineRule="auto"/>
              <w:jc w:val="both"/>
              <w:rPr>
                <w:color w:val="0D0D0D"/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Mevsimsel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düzeltme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 w:rsidRPr="00EF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color w:val="000000"/>
                <w:sz w:val="20"/>
                <w:szCs w:val="20"/>
              </w:rPr>
              <w:t>İstatistiklerde</w:t>
            </w:r>
            <w:proofErr w:type="spellEnd"/>
            <w:r w:rsidRPr="005E64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color w:val="000000"/>
                <w:sz w:val="20"/>
                <w:szCs w:val="20"/>
              </w:rPr>
              <w:t>mevsimsel</w:t>
            </w:r>
            <w:proofErr w:type="spellEnd"/>
            <w:r w:rsidRPr="005E64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color w:val="000000"/>
                <w:sz w:val="20"/>
                <w:szCs w:val="20"/>
              </w:rPr>
              <w:t>düzeltme</w:t>
            </w:r>
            <w:proofErr w:type="spellEnd"/>
            <w:r w:rsidRPr="005E64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color w:val="000000"/>
                <w:sz w:val="20"/>
                <w:szCs w:val="20"/>
              </w:rPr>
              <w:t>işlemi</w:t>
            </w:r>
            <w:proofErr w:type="spellEnd"/>
            <w:r w:rsidRPr="005E64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400">
              <w:rPr>
                <w:color w:val="000000"/>
                <w:sz w:val="20"/>
                <w:szCs w:val="20"/>
              </w:rPr>
              <w:t>uygulanmamaktadır</w:t>
            </w:r>
            <w:proofErr w:type="spellEnd"/>
            <w:r w:rsidRPr="005E6400">
              <w:rPr>
                <w:color w:val="000000"/>
                <w:sz w:val="20"/>
                <w:szCs w:val="20"/>
              </w:rPr>
              <w:t>.</w:t>
            </w:r>
          </w:p>
        </w:tc>
      </w:tr>
      <w:tr w:rsidR="00A8662D" w:rsidRPr="00EF24E5" w14:paraId="1D9BAF56" w14:textId="77777777" w:rsidTr="00514923">
        <w:trPr>
          <w:trHeight w:val="540"/>
        </w:trPr>
        <w:tc>
          <w:tcPr>
            <w:tcW w:w="2431" w:type="dxa"/>
            <w:vMerge/>
            <w:tcBorders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747AF1C6" w14:textId="77777777" w:rsidR="00A8662D" w:rsidRPr="00EF24E5" w:rsidRDefault="00A8662D" w:rsidP="00A8662D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525B8F77" w14:textId="64D1A3E7" w:rsidR="00A8662D" w:rsidRPr="00EF24E5" w:rsidRDefault="00A8662D" w:rsidP="00A8662D">
            <w:pPr>
              <w:spacing w:before="120" w:after="120" w:line="240" w:lineRule="auto"/>
              <w:jc w:val="both"/>
              <w:rPr>
                <w:rFonts w:eastAsia="TimesNewRoman"/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İstatistiğin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toplanması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işlenmesi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ve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dağıtılması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süreçlerinde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bağlayıcı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olan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mevzuat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diğer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düzenlemeler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 w:rsidRPr="00375131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8662D">
              <w:rPr>
                <w:bCs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No’lu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Cumhurbaşkanlığı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Kararnamesinin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86.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maddesinin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bendi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ile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5429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sayılı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Türkiye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İstatistik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Kanunu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Resmî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İstatistik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00000"/>
                <w:sz w:val="20"/>
                <w:szCs w:val="20"/>
              </w:rPr>
              <w:t>Programı</w:t>
            </w:r>
            <w:proofErr w:type="spellEnd"/>
            <w:r w:rsidRPr="00A8662D">
              <w:rPr>
                <w:bCs/>
                <w:color w:val="000000"/>
                <w:sz w:val="20"/>
                <w:szCs w:val="20"/>
              </w:rPr>
              <w:t>).</w:t>
            </w:r>
          </w:p>
        </w:tc>
      </w:tr>
      <w:tr w:rsidR="00A8662D" w:rsidRPr="00EF24E5" w14:paraId="356EE9FE" w14:textId="77777777" w:rsidTr="00514923">
        <w:trPr>
          <w:trHeight w:val="555"/>
        </w:trPr>
        <w:tc>
          <w:tcPr>
            <w:tcW w:w="2431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000000" w:fill="FFFFFF"/>
            <w:hideMark/>
          </w:tcPr>
          <w:p w14:paraId="78A22751" w14:textId="77777777" w:rsidR="00A8662D" w:rsidRPr="00EF24E5" w:rsidRDefault="00A8662D" w:rsidP="00A8662D">
            <w:pPr>
              <w:spacing w:after="0" w:line="240" w:lineRule="auto"/>
              <w:rPr>
                <w:b/>
                <w:color w:val="000000"/>
              </w:rPr>
            </w:pPr>
            <w:proofErr w:type="spellStart"/>
            <w:r w:rsidRPr="00EF24E5">
              <w:rPr>
                <w:b/>
                <w:color w:val="000000"/>
              </w:rPr>
              <w:t>Yayımlanmadan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önce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veriye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devletin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içeriden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erişimi</w:t>
            </w:r>
            <w:proofErr w:type="spellEnd"/>
          </w:p>
        </w:tc>
        <w:tc>
          <w:tcPr>
            <w:tcW w:w="896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7FCB4DA7" w14:textId="0AA44031" w:rsidR="00A8662D" w:rsidRPr="00EF24E5" w:rsidRDefault="00A8662D" w:rsidP="00A8662D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Erişim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Yoktur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8662D" w:rsidRPr="00EF24E5" w14:paraId="1D4661CA" w14:textId="77777777" w:rsidTr="00514923">
        <w:trPr>
          <w:trHeight w:val="555"/>
        </w:trPr>
        <w:tc>
          <w:tcPr>
            <w:tcW w:w="2431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000000" w:fill="FFFFFF"/>
            <w:hideMark/>
          </w:tcPr>
          <w:p w14:paraId="7B138585" w14:textId="77777777" w:rsidR="00A8662D" w:rsidRPr="00EF24E5" w:rsidRDefault="00A8662D" w:rsidP="00A8662D">
            <w:pPr>
              <w:spacing w:after="0" w:line="240" w:lineRule="auto"/>
              <w:rPr>
                <w:b/>
                <w:color w:val="000000"/>
              </w:rPr>
            </w:pPr>
            <w:proofErr w:type="spellStart"/>
            <w:r w:rsidRPr="00EF24E5">
              <w:rPr>
                <w:b/>
                <w:color w:val="000000"/>
              </w:rPr>
              <w:t>İstatistiklerin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yorumlanarak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yayımlanması</w:t>
            </w:r>
            <w:proofErr w:type="spellEnd"/>
          </w:p>
        </w:tc>
        <w:tc>
          <w:tcPr>
            <w:tcW w:w="896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36F62DC3" w14:textId="58677B7E" w:rsidR="00A8662D" w:rsidRPr="00EF24E5" w:rsidRDefault="00A8662D" w:rsidP="00A8662D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Yorum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yapılmadan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yayımlanmaktadır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8662D" w:rsidRPr="00EF24E5" w14:paraId="382AED71" w14:textId="77777777" w:rsidTr="00514923">
        <w:trPr>
          <w:trHeight w:val="660"/>
        </w:trPr>
        <w:tc>
          <w:tcPr>
            <w:tcW w:w="2431" w:type="dxa"/>
            <w:vMerge w:val="restart"/>
            <w:tcBorders>
              <w:top w:val="single" w:sz="8" w:space="0" w:color="943634"/>
              <w:left w:val="single" w:sz="8" w:space="0" w:color="943634"/>
              <w:right w:val="single" w:sz="8" w:space="0" w:color="943634"/>
            </w:tcBorders>
            <w:shd w:val="clear" w:color="000000" w:fill="FFFFFF"/>
            <w:hideMark/>
          </w:tcPr>
          <w:p w14:paraId="302254F5" w14:textId="77777777" w:rsidR="00A8662D" w:rsidRPr="00EF24E5" w:rsidRDefault="00A8662D" w:rsidP="00A8662D">
            <w:pPr>
              <w:spacing w:after="0" w:line="240" w:lineRule="auto"/>
              <w:rPr>
                <w:b/>
                <w:color w:val="000000"/>
              </w:rPr>
            </w:pPr>
            <w:proofErr w:type="spellStart"/>
            <w:r w:rsidRPr="00EF24E5">
              <w:rPr>
                <w:b/>
                <w:color w:val="000000"/>
              </w:rPr>
              <w:t>Yenileme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ve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yöntemdeki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büyük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değişikliklerin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önceden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bildirimi</w:t>
            </w:r>
            <w:proofErr w:type="spellEnd"/>
          </w:p>
          <w:p w14:paraId="3021F4ED" w14:textId="77777777" w:rsidR="00A8662D" w:rsidRPr="00EF24E5" w:rsidRDefault="00A8662D" w:rsidP="00A8662D">
            <w:pPr>
              <w:spacing w:after="0" w:line="240" w:lineRule="auto"/>
              <w:rPr>
                <w:b/>
                <w:color w:val="000000"/>
              </w:rPr>
            </w:pPr>
            <w:r w:rsidRPr="00EF24E5">
              <w:rPr>
                <w:b/>
                <w:color w:val="000000"/>
              </w:rPr>
              <w:t> </w:t>
            </w:r>
          </w:p>
          <w:p w14:paraId="21BDEB3C" w14:textId="77777777" w:rsidR="00A8662D" w:rsidRPr="00EF24E5" w:rsidRDefault="00A8662D" w:rsidP="00A8662D">
            <w:pPr>
              <w:spacing w:after="0" w:line="240" w:lineRule="auto"/>
              <w:rPr>
                <w:b/>
                <w:color w:val="000000"/>
              </w:rPr>
            </w:pPr>
            <w:r w:rsidRPr="00EF24E5">
              <w:rPr>
                <w:b/>
                <w:color w:val="000000"/>
              </w:rPr>
              <w:t> </w:t>
            </w:r>
          </w:p>
        </w:tc>
        <w:tc>
          <w:tcPr>
            <w:tcW w:w="8969" w:type="dxa"/>
            <w:tcBorders>
              <w:top w:val="single" w:sz="8" w:space="0" w:color="943634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0DF62D0C" w14:textId="76BA6349" w:rsidR="00A8662D" w:rsidRPr="00EF24E5" w:rsidRDefault="00A8662D" w:rsidP="00A8662D">
            <w:pPr>
              <w:spacing w:before="120" w:after="120" w:line="240" w:lineRule="auto"/>
              <w:jc w:val="both"/>
              <w:rPr>
                <w:b/>
                <w:color w:val="0D0D0D"/>
                <w:sz w:val="20"/>
                <w:szCs w:val="20"/>
              </w:rPr>
            </w:pPr>
            <w:proofErr w:type="spellStart"/>
            <w:r w:rsidRPr="0030045B">
              <w:rPr>
                <w:b/>
                <w:color w:val="0D0D0D"/>
                <w:sz w:val="20"/>
                <w:szCs w:val="20"/>
              </w:rPr>
              <w:t>Revizyon</w:t>
            </w:r>
            <w:proofErr w:type="spellEnd"/>
            <w:r w:rsidRPr="0030045B">
              <w:rPr>
                <w:b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30045B">
              <w:rPr>
                <w:b/>
                <w:color w:val="0D0D0D"/>
                <w:sz w:val="20"/>
                <w:szCs w:val="20"/>
              </w:rPr>
              <w:t>takvimi</w:t>
            </w:r>
            <w:proofErr w:type="spellEnd"/>
            <w:r w:rsidRPr="0030045B">
              <w:rPr>
                <w:b/>
                <w:color w:val="0D0D0D"/>
                <w:sz w:val="20"/>
                <w:szCs w:val="20"/>
              </w:rPr>
              <w:t>:</w:t>
            </w:r>
            <w:r w:rsidRPr="0030045B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D0D0D"/>
                <w:sz w:val="20"/>
                <w:szCs w:val="20"/>
              </w:rPr>
              <w:t>Verilerde</w:t>
            </w:r>
            <w:proofErr w:type="spellEnd"/>
            <w:r w:rsidRPr="00A8662D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D0D0D"/>
                <w:sz w:val="20"/>
                <w:szCs w:val="20"/>
              </w:rPr>
              <w:t>revizyon</w:t>
            </w:r>
            <w:proofErr w:type="spellEnd"/>
            <w:r w:rsidRPr="00A8662D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D0D0D"/>
                <w:sz w:val="20"/>
                <w:szCs w:val="20"/>
              </w:rPr>
              <w:t>ihtiyacı</w:t>
            </w:r>
            <w:proofErr w:type="spellEnd"/>
            <w:r w:rsidRPr="00A8662D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D0D0D"/>
                <w:sz w:val="20"/>
                <w:szCs w:val="20"/>
              </w:rPr>
              <w:t>doğması</w:t>
            </w:r>
            <w:proofErr w:type="spellEnd"/>
            <w:r w:rsidRPr="00A8662D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D0D0D"/>
                <w:sz w:val="20"/>
                <w:szCs w:val="20"/>
              </w:rPr>
              <w:t>halinde</w:t>
            </w:r>
            <w:proofErr w:type="spellEnd"/>
            <w:r w:rsidRPr="00A8662D">
              <w:rPr>
                <w:bCs/>
                <w:color w:val="0D0D0D"/>
                <w:sz w:val="20"/>
                <w:szCs w:val="20"/>
              </w:rPr>
              <w:t xml:space="preserve">, </w:t>
            </w:r>
            <w:proofErr w:type="spellStart"/>
            <w:r w:rsidRPr="00A8662D">
              <w:rPr>
                <w:bCs/>
                <w:color w:val="0D0D0D"/>
                <w:sz w:val="20"/>
                <w:szCs w:val="20"/>
              </w:rPr>
              <w:t>belirlenen</w:t>
            </w:r>
            <w:proofErr w:type="spellEnd"/>
            <w:r w:rsidRPr="00A8662D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D0D0D"/>
                <w:sz w:val="20"/>
                <w:szCs w:val="20"/>
              </w:rPr>
              <w:t>revizyon</w:t>
            </w:r>
            <w:proofErr w:type="spellEnd"/>
            <w:r w:rsidRPr="00A8662D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D0D0D"/>
                <w:sz w:val="20"/>
                <w:szCs w:val="20"/>
              </w:rPr>
              <w:t>politikası</w:t>
            </w:r>
            <w:proofErr w:type="spellEnd"/>
            <w:r w:rsidRPr="00A8662D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D0D0D"/>
                <w:sz w:val="20"/>
                <w:szCs w:val="20"/>
              </w:rPr>
              <w:t>çerçevesinde</w:t>
            </w:r>
            <w:proofErr w:type="spellEnd"/>
            <w:r w:rsidRPr="00A8662D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D0D0D"/>
                <w:sz w:val="20"/>
                <w:szCs w:val="20"/>
              </w:rPr>
              <w:t>Bakanlığımızın</w:t>
            </w:r>
            <w:proofErr w:type="spellEnd"/>
            <w:r w:rsidRPr="00A8662D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D0D0D"/>
                <w:sz w:val="20"/>
                <w:szCs w:val="20"/>
              </w:rPr>
              <w:t>resmi</w:t>
            </w:r>
            <w:proofErr w:type="spellEnd"/>
            <w:r w:rsidRPr="00A8662D">
              <w:rPr>
                <w:bCs/>
                <w:color w:val="0D0D0D"/>
                <w:sz w:val="20"/>
                <w:szCs w:val="20"/>
              </w:rPr>
              <w:t xml:space="preserve"> internet </w:t>
            </w:r>
            <w:proofErr w:type="spellStart"/>
            <w:r w:rsidRPr="00A8662D">
              <w:rPr>
                <w:bCs/>
                <w:color w:val="0D0D0D"/>
                <w:sz w:val="20"/>
                <w:szCs w:val="20"/>
              </w:rPr>
              <w:t>sitesi</w:t>
            </w:r>
            <w:proofErr w:type="spellEnd"/>
            <w:r w:rsidRPr="00A8662D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D0D0D"/>
                <w:sz w:val="20"/>
                <w:szCs w:val="20"/>
              </w:rPr>
              <w:t>üzerinden</w:t>
            </w:r>
            <w:proofErr w:type="spellEnd"/>
            <w:r w:rsidRPr="00A8662D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D0D0D"/>
                <w:sz w:val="20"/>
                <w:szCs w:val="20"/>
              </w:rPr>
              <w:t>kamuoyuna</w:t>
            </w:r>
            <w:proofErr w:type="spellEnd"/>
            <w:r w:rsidRPr="00A8662D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D0D0D"/>
                <w:sz w:val="20"/>
                <w:szCs w:val="20"/>
              </w:rPr>
              <w:t>gerekli</w:t>
            </w:r>
            <w:proofErr w:type="spellEnd"/>
            <w:r w:rsidRPr="00A8662D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D0D0D"/>
                <w:sz w:val="20"/>
                <w:szCs w:val="20"/>
              </w:rPr>
              <w:t>duyurular</w:t>
            </w:r>
            <w:proofErr w:type="spellEnd"/>
            <w:r w:rsidRPr="00A8662D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bCs/>
                <w:color w:val="0D0D0D"/>
                <w:sz w:val="20"/>
                <w:szCs w:val="20"/>
              </w:rPr>
              <w:t>yapılacaktır</w:t>
            </w:r>
            <w:proofErr w:type="spellEnd"/>
            <w:r w:rsidRPr="00A8662D">
              <w:rPr>
                <w:bCs/>
                <w:color w:val="0D0D0D"/>
                <w:sz w:val="20"/>
                <w:szCs w:val="20"/>
              </w:rPr>
              <w:t>.</w:t>
            </w:r>
            <w:r w:rsidRPr="0030045B">
              <w:rPr>
                <w:bCs/>
                <w:color w:val="0D0D0D"/>
                <w:sz w:val="20"/>
                <w:szCs w:val="20"/>
              </w:rPr>
              <w:t xml:space="preserve">   </w:t>
            </w:r>
          </w:p>
        </w:tc>
      </w:tr>
      <w:tr w:rsidR="00A8662D" w:rsidRPr="00EF24E5" w14:paraId="33C6CF8B" w14:textId="77777777" w:rsidTr="00514923">
        <w:trPr>
          <w:trHeight w:val="300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61E3D7D9" w14:textId="77777777" w:rsidR="00A8662D" w:rsidRPr="00EF24E5" w:rsidRDefault="00A8662D" w:rsidP="00A8662D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7CDC8AD4" w14:textId="0BFB695F" w:rsidR="00A8662D" w:rsidRPr="00EF24E5" w:rsidRDefault="00A8662D" w:rsidP="00A8662D">
            <w:pPr>
              <w:spacing w:before="120" w:after="12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EF24E5">
              <w:rPr>
                <w:b/>
                <w:color w:val="0D0D0D"/>
                <w:sz w:val="20"/>
                <w:szCs w:val="20"/>
              </w:rPr>
              <w:t xml:space="preserve">İlk </w:t>
            </w:r>
            <w:proofErr w:type="spellStart"/>
            <w:r w:rsidRPr="00EF24E5">
              <w:rPr>
                <w:b/>
                <w:color w:val="0D0D0D"/>
                <w:sz w:val="20"/>
                <w:szCs w:val="20"/>
              </w:rPr>
              <w:t>verinin</w:t>
            </w:r>
            <w:proofErr w:type="spellEnd"/>
            <w:r w:rsidRPr="00EF24E5">
              <w:rPr>
                <w:b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D0D0D"/>
                <w:sz w:val="20"/>
                <w:szCs w:val="20"/>
              </w:rPr>
              <w:t>ve</w:t>
            </w:r>
            <w:proofErr w:type="spellEnd"/>
            <w:r w:rsidRPr="00EF24E5">
              <w:rPr>
                <w:b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D0D0D"/>
                <w:sz w:val="20"/>
                <w:szCs w:val="20"/>
              </w:rPr>
              <w:t>revize</w:t>
            </w:r>
            <w:proofErr w:type="spellEnd"/>
            <w:r w:rsidRPr="00EF24E5">
              <w:rPr>
                <w:b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D0D0D"/>
                <w:sz w:val="20"/>
                <w:szCs w:val="20"/>
              </w:rPr>
              <w:t>edilmiş</w:t>
            </w:r>
            <w:proofErr w:type="spellEnd"/>
            <w:r w:rsidRPr="00EF24E5">
              <w:rPr>
                <w:b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D0D0D"/>
                <w:sz w:val="20"/>
                <w:szCs w:val="20"/>
              </w:rPr>
              <w:t>verinin</w:t>
            </w:r>
            <w:proofErr w:type="spellEnd"/>
            <w:r w:rsidRPr="00EF24E5">
              <w:rPr>
                <w:b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D0D0D"/>
                <w:sz w:val="20"/>
                <w:szCs w:val="20"/>
              </w:rPr>
              <w:t>tanımlanması</w:t>
            </w:r>
            <w:proofErr w:type="spellEnd"/>
            <w:r w:rsidRPr="00EF24E5">
              <w:rPr>
                <w:b/>
                <w:color w:val="0D0D0D"/>
                <w:sz w:val="20"/>
                <w:szCs w:val="20"/>
              </w:rPr>
              <w:t>:</w:t>
            </w:r>
            <w:r w:rsidRPr="00EF24E5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color w:val="0D0D0D"/>
                <w:sz w:val="20"/>
                <w:szCs w:val="20"/>
              </w:rPr>
              <w:t>İdari</w:t>
            </w:r>
            <w:proofErr w:type="spellEnd"/>
            <w:r w:rsidRPr="00A8662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color w:val="0D0D0D"/>
                <w:sz w:val="20"/>
                <w:szCs w:val="20"/>
              </w:rPr>
              <w:t>kayıtlara</w:t>
            </w:r>
            <w:proofErr w:type="spellEnd"/>
            <w:r w:rsidRPr="00A8662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color w:val="0D0D0D"/>
                <w:sz w:val="20"/>
                <w:szCs w:val="20"/>
              </w:rPr>
              <w:t>ilişkin</w:t>
            </w:r>
            <w:proofErr w:type="spellEnd"/>
            <w:r w:rsidRPr="00A8662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color w:val="0D0D0D"/>
                <w:sz w:val="20"/>
                <w:szCs w:val="20"/>
              </w:rPr>
              <w:t>kaynaklardan</w:t>
            </w:r>
            <w:proofErr w:type="spellEnd"/>
            <w:r w:rsidRPr="00A8662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color w:val="0D0D0D"/>
                <w:sz w:val="20"/>
                <w:szCs w:val="20"/>
              </w:rPr>
              <w:t>Bakanlığımız</w:t>
            </w:r>
            <w:proofErr w:type="spellEnd"/>
            <w:r w:rsidRPr="00A8662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color w:val="0D0D0D"/>
                <w:sz w:val="20"/>
                <w:szCs w:val="20"/>
              </w:rPr>
              <w:t>kurumsal</w:t>
            </w:r>
            <w:proofErr w:type="spellEnd"/>
            <w:r w:rsidRPr="00A8662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color w:val="0D0D0D"/>
                <w:sz w:val="20"/>
                <w:szCs w:val="20"/>
              </w:rPr>
              <w:t>sistemlerine</w:t>
            </w:r>
            <w:proofErr w:type="spellEnd"/>
            <w:r w:rsidRPr="00A8662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color w:val="0D0D0D"/>
                <w:sz w:val="20"/>
                <w:szCs w:val="20"/>
              </w:rPr>
              <w:t>veri</w:t>
            </w:r>
            <w:proofErr w:type="spellEnd"/>
            <w:r w:rsidRPr="00A8662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color w:val="0D0D0D"/>
                <w:sz w:val="20"/>
                <w:szCs w:val="20"/>
              </w:rPr>
              <w:t>bildirimi</w:t>
            </w:r>
            <w:proofErr w:type="spellEnd"/>
            <w:r w:rsidRPr="00A8662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color w:val="0D0D0D"/>
                <w:sz w:val="20"/>
                <w:szCs w:val="20"/>
              </w:rPr>
              <w:t>yapıldıkça</w:t>
            </w:r>
            <w:proofErr w:type="spellEnd"/>
            <w:r w:rsidRPr="00A8662D">
              <w:rPr>
                <w:color w:val="0D0D0D"/>
                <w:sz w:val="20"/>
                <w:szCs w:val="20"/>
              </w:rPr>
              <w:t xml:space="preserve">, </w:t>
            </w:r>
            <w:proofErr w:type="spellStart"/>
            <w:r w:rsidRPr="00A8662D">
              <w:rPr>
                <w:color w:val="0D0D0D"/>
                <w:sz w:val="20"/>
                <w:szCs w:val="20"/>
              </w:rPr>
              <w:t>geçmiş</w:t>
            </w:r>
            <w:proofErr w:type="spellEnd"/>
            <w:r w:rsidRPr="00A8662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color w:val="0D0D0D"/>
                <w:sz w:val="20"/>
                <w:szCs w:val="20"/>
              </w:rPr>
              <w:t>yıllara</w:t>
            </w:r>
            <w:proofErr w:type="spellEnd"/>
            <w:r w:rsidRPr="00A8662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color w:val="0D0D0D"/>
                <w:sz w:val="20"/>
                <w:szCs w:val="20"/>
              </w:rPr>
              <w:t>ait</w:t>
            </w:r>
            <w:proofErr w:type="spellEnd"/>
            <w:r w:rsidRPr="00A8662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color w:val="0D0D0D"/>
                <w:sz w:val="20"/>
                <w:szCs w:val="20"/>
              </w:rPr>
              <w:t>veriler</w:t>
            </w:r>
            <w:proofErr w:type="spellEnd"/>
            <w:r w:rsidRPr="00A8662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color w:val="0D0D0D"/>
                <w:sz w:val="20"/>
                <w:szCs w:val="20"/>
              </w:rPr>
              <w:t>geriye</w:t>
            </w:r>
            <w:proofErr w:type="spellEnd"/>
            <w:r w:rsidRPr="00A8662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color w:val="0D0D0D"/>
                <w:sz w:val="20"/>
                <w:szCs w:val="20"/>
              </w:rPr>
              <w:t>dönük</w:t>
            </w:r>
            <w:proofErr w:type="spellEnd"/>
            <w:r w:rsidRPr="00A8662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color w:val="0D0D0D"/>
                <w:sz w:val="20"/>
                <w:szCs w:val="20"/>
              </w:rPr>
              <w:t>olarak</w:t>
            </w:r>
            <w:proofErr w:type="spellEnd"/>
            <w:r w:rsidRPr="00A8662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color w:val="0D0D0D"/>
                <w:sz w:val="20"/>
                <w:szCs w:val="20"/>
              </w:rPr>
              <w:t>güncellenmektedir</w:t>
            </w:r>
            <w:proofErr w:type="spellEnd"/>
            <w:r w:rsidRPr="00A8662D">
              <w:rPr>
                <w:color w:val="0D0D0D"/>
                <w:sz w:val="20"/>
                <w:szCs w:val="20"/>
              </w:rPr>
              <w:t xml:space="preserve">. Bu </w:t>
            </w:r>
            <w:proofErr w:type="spellStart"/>
            <w:r w:rsidRPr="00A8662D">
              <w:rPr>
                <w:color w:val="0D0D0D"/>
                <w:sz w:val="20"/>
                <w:szCs w:val="20"/>
              </w:rPr>
              <w:t>kapsamdaki</w:t>
            </w:r>
            <w:proofErr w:type="spellEnd"/>
            <w:r w:rsidRPr="00A8662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color w:val="0D0D0D"/>
                <w:sz w:val="20"/>
                <w:szCs w:val="20"/>
              </w:rPr>
              <w:t>veri</w:t>
            </w:r>
            <w:proofErr w:type="spellEnd"/>
            <w:r w:rsidRPr="00A8662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color w:val="0D0D0D"/>
                <w:sz w:val="20"/>
                <w:szCs w:val="20"/>
              </w:rPr>
              <w:t>revizyon</w:t>
            </w:r>
            <w:proofErr w:type="spellEnd"/>
            <w:r w:rsidRPr="00A8662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color w:val="0D0D0D"/>
                <w:sz w:val="20"/>
                <w:szCs w:val="20"/>
              </w:rPr>
              <w:t>işlemleri</w:t>
            </w:r>
            <w:proofErr w:type="spellEnd"/>
            <w:r w:rsidRPr="00A8662D">
              <w:rPr>
                <w:color w:val="0D0D0D"/>
                <w:sz w:val="20"/>
                <w:szCs w:val="20"/>
              </w:rPr>
              <w:t xml:space="preserve"> 2013 </w:t>
            </w:r>
            <w:proofErr w:type="spellStart"/>
            <w:r w:rsidRPr="00A8662D">
              <w:rPr>
                <w:color w:val="0D0D0D"/>
                <w:sz w:val="20"/>
                <w:szCs w:val="20"/>
              </w:rPr>
              <w:t>yılından</w:t>
            </w:r>
            <w:proofErr w:type="spellEnd"/>
            <w:r w:rsidRPr="00A8662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color w:val="0D0D0D"/>
                <w:sz w:val="20"/>
                <w:szCs w:val="20"/>
              </w:rPr>
              <w:t>itibaren</w:t>
            </w:r>
            <w:proofErr w:type="spellEnd"/>
            <w:r w:rsidRPr="00A8662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color w:val="0D0D0D"/>
                <w:sz w:val="20"/>
                <w:szCs w:val="20"/>
              </w:rPr>
              <w:t>düzenli</w:t>
            </w:r>
            <w:proofErr w:type="spellEnd"/>
            <w:r w:rsidRPr="00A8662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color w:val="0D0D0D"/>
                <w:sz w:val="20"/>
                <w:szCs w:val="20"/>
              </w:rPr>
              <w:t>olarak</w:t>
            </w:r>
            <w:proofErr w:type="spellEnd"/>
            <w:r w:rsidRPr="00A8662D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A8662D">
              <w:rPr>
                <w:color w:val="0D0D0D"/>
                <w:sz w:val="20"/>
                <w:szCs w:val="20"/>
              </w:rPr>
              <w:t>yürütülmektedir</w:t>
            </w:r>
            <w:proofErr w:type="spellEnd"/>
            <w:r w:rsidRPr="00A8662D">
              <w:rPr>
                <w:color w:val="0D0D0D"/>
                <w:sz w:val="20"/>
                <w:szCs w:val="20"/>
              </w:rPr>
              <w:t>.</w:t>
            </w:r>
          </w:p>
        </w:tc>
      </w:tr>
      <w:tr w:rsidR="00A8662D" w:rsidRPr="00EF24E5" w14:paraId="0486D2C3" w14:textId="77777777" w:rsidTr="00514923">
        <w:trPr>
          <w:trHeight w:val="300"/>
        </w:trPr>
        <w:tc>
          <w:tcPr>
            <w:tcW w:w="2431" w:type="dxa"/>
            <w:vMerge/>
            <w:tcBorders>
              <w:left w:val="single" w:sz="8" w:space="0" w:color="943634"/>
              <w:bottom w:val="nil"/>
              <w:right w:val="single" w:sz="8" w:space="0" w:color="943634"/>
            </w:tcBorders>
            <w:shd w:val="clear" w:color="000000" w:fill="FFFFFF"/>
            <w:vAlign w:val="center"/>
            <w:hideMark/>
          </w:tcPr>
          <w:p w14:paraId="6D14C9F4" w14:textId="77777777" w:rsidR="00A8662D" w:rsidRPr="00EF24E5" w:rsidRDefault="00A8662D" w:rsidP="00A8662D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51949A43" w14:textId="14A87C8E" w:rsidR="00A8662D" w:rsidRPr="00C83D07" w:rsidRDefault="00A8662D" w:rsidP="00A8662D">
            <w:pPr>
              <w:spacing w:before="120" w:after="120" w:line="240" w:lineRule="auto"/>
              <w:jc w:val="both"/>
              <w:rPr>
                <w:bCs/>
                <w:color w:val="0D0D0D"/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D0D0D"/>
                <w:sz w:val="20"/>
                <w:szCs w:val="20"/>
              </w:rPr>
              <w:t>Metodoloji</w:t>
            </w:r>
            <w:proofErr w:type="spellEnd"/>
            <w:r w:rsidRPr="00EF24E5">
              <w:rPr>
                <w:b/>
                <w:color w:val="0D0D0D"/>
                <w:sz w:val="20"/>
                <w:szCs w:val="20"/>
              </w:rPr>
              <w:t xml:space="preserve">, </w:t>
            </w:r>
            <w:proofErr w:type="spellStart"/>
            <w:r w:rsidRPr="00EF24E5">
              <w:rPr>
                <w:b/>
                <w:color w:val="0D0D0D"/>
                <w:sz w:val="20"/>
                <w:szCs w:val="20"/>
              </w:rPr>
              <w:t>veri</w:t>
            </w:r>
            <w:proofErr w:type="spellEnd"/>
            <w:r w:rsidRPr="00EF24E5">
              <w:rPr>
                <w:b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D0D0D"/>
                <w:sz w:val="20"/>
                <w:szCs w:val="20"/>
              </w:rPr>
              <w:t>kaynağı</w:t>
            </w:r>
            <w:proofErr w:type="spellEnd"/>
            <w:r w:rsidRPr="00EF24E5">
              <w:rPr>
                <w:b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D0D0D"/>
                <w:sz w:val="20"/>
                <w:szCs w:val="20"/>
              </w:rPr>
              <w:t>ve</w:t>
            </w:r>
            <w:proofErr w:type="spellEnd"/>
            <w:r w:rsidRPr="00EF24E5">
              <w:rPr>
                <w:b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D0D0D"/>
                <w:sz w:val="20"/>
                <w:szCs w:val="20"/>
              </w:rPr>
              <w:t>istatistiksel</w:t>
            </w:r>
            <w:proofErr w:type="spellEnd"/>
            <w:r w:rsidRPr="00EF24E5">
              <w:rPr>
                <w:b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D0D0D"/>
                <w:sz w:val="20"/>
                <w:szCs w:val="20"/>
              </w:rPr>
              <w:t>tekniklere</w:t>
            </w:r>
            <w:proofErr w:type="spellEnd"/>
            <w:r w:rsidRPr="00EF24E5">
              <w:rPr>
                <w:b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D0D0D"/>
                <w:sz w:val="20"/>
                <w:szCs w:val="20"/>
              </w:rPr>
              <w:t>ilişkin</w:t>
            </w:r>
            <w:proofErr w:type="spellEnd"/>
            <w:r w:rsidRPr="00EF24E5">
              <w:rPr>
                <w:b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D0D0D"/>
                <w:sz w:val="20"/>
                <w:szCs w:val="20"/>
              </w:rPr>
              <w:t>büyük</w:t>
            </w:r>
            <w:proofErr w:type="spellEnd"/>
            <w:r w:rsidRPr="00EF24E5">
              <w:rPr>
                <w:b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D0D0D"/>
                <w:sz w:val="20"/>
                <w:szCs w:val="20"/>
              </w:rPr>
              <w:t>değişikliklerin</w:t>
            </w:r>
            <w:proofErr w:type="spellEnd"/>
            <w:r w:rsidRPr="00EF24E5">
              <w:rPr>
                <w:b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D0D0D"/>
                <w:sz w:val="20"/>
                <w:szCs w:val="20"/>
              </w:rPr>
              <w:t>önceden</w:t>
            </w:r>
            <w:proofErr w:type="spellEnd"/>
            <w:r w:rsidRPr="00EF24E5">
              <w:rPr>
                <w:b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D0D0D"/>
                <w:sz w:val="20"/>
                <w:szCs w:val="20"/>
              </w:rPr>
              <w:t>duyurulup</w:t>
            </w:r>
            <w:proofErr w:type="spellEnd"/>
            <w:r w:rsidRPr="00EF24E5">
              <w:rPr>
                <w:b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D0D0D"/>
                <w:sz w:val="20"/>
                <w:szCs w:val="20"/>
              </w:rPr>
              <w:t>duyurulmadığı</w:t>
            </w:r>
            <w:proofErr w:type="spellEnd"/>
            <w:r w:rsidRPr="00EF24E5">
              <w:rPr>
                <w:b/>
                <w:color w:val="0D0D0D"/>
                <w:sz w:val="20"/>
                <w:szCs w:val="20"/>
              </w:rPr>
              <w:t xml:space="preserve">: </w:t>
            </w:r>
            <w:r>
              <w:rPr>
                <w:b/>
                <w:color w:val="0D0D0D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bCs/>
                <w:color w:val="0D0D0D"/>
                <w:sz w:val="20"/>
                <w:szCs w:val="20"/>
              </w:rPr>
              <w:t>Metodoloji</w:t>
            </w:r>
            <w:proofErr w:type="spellEnd"/>
            <w:r w:rsidR="00D37A88" w:rsidRPr="00D37A88">
              <w:rPr>
                <w:bCs/>
                <w:color w:val="0D0D0D"/>
                <w:sz w:val="20"/>
                <w:szCs w:val="20"/>
              </w:rPr>
              <w:t xml:space="preserve">, </w:t>
            </w:r>
            <w:proofErr w:type="spellStart"/>
            <w:r w:rsidR="00D37A88" w:rsidRPr="00D37A88">
              <w:rPr>
                <w:bCs/>
                <w:color w:val="0D0D0D"/>
                <w:sz w:val="20"/>
                <w:szCs w:val="20"/>
              </w:rPr>
              <w:t>veri</w:t>
            </w:r>
            <w:proofErr w:type="spellEnd"/>
            <w:r w:rsidR="00D37A88" w:rsidRPr="00D37A88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bCs/>
                <w:color w:val="0D0D0D"/>
                <w:sz w:val="20"/>
                <w:szCs w:val="20"/>
              </w:rPr>
              <w:t>kaynağı</w:t>
            </w:r>
            <w:proofErr w:type="spellEnd"/>
            <w:r w:rsidR="00D37A88" w:rsidRPr="00D37A88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bCs/>
                <w:color w:val="0D0D0D"/>
                <w:sz w:val="20"/>
                <w:szCs w:val="20"/>
              </w:rPr>
              <w:t>veya</w:t>
            </w:r>
            <w:proofErr w:type="spellEnd"/>
            <w:r w:rsidR="00D37A88" w:rsidRPr="00D37A88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bCs/>
                <w:color w:val="0D0D0D"/>
                <w:sz w:val="20"/>
                <w:szCs w:val="20"/>
              </w:rPr>
              <w:t>istatistiksel</w:t>
            </w:r>
            <w:proofErr w:type="spellEnd"/>
            <w:r w:rsidR="00D37A88" w:rsidRPr="00D37A88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bCs/>
                <w:color w:val="0D0D0D"/>
                <w:sz w:val="20"/>
                <w:szCs w:val="20"/>
              </w:rPr>
              <w:t>tekniklerde</w:t>
            </w:r>
            <w:proofErr w:type="spellEnd"/>
            <w:r w:rsidR="00D37A88" w:rsidRPr="00D37A88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bCs/>
                <w:color w:val="0D0D0D"/>
                <w:sz w:val="20"/>
                <w:szCs w:val="20"/>
              </w:rPr>
              <w:t>esaslı</w:t>
            </w:r>
            <w:proofErr w:type="spellEnd"/>
            <w:r w:rsidR="00D37A88" w:rsidRPr="00D37A88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bCs/>
                <w:color w:val="0D0D0D"/>
                <w:sz w:val="20"/>
                <w:szCs w:val="20"/>
              </w:rPr>
              <w:t>bir</w:t>
            </w:r>
            <w:proofErr w:type="spellEnd"/>
            <w:r w:rsidR="00D37A88" w:rsidRPr="00D37A88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bCs/>
                <w:color w:val="0D0D0D"/>
                <w:sz w:val="20"/>
                <w:szCs w:val="20"/>
              </w:rPr>
              <w:t>değişiklik</w:t>
            </w:r>
            <w:proofErr w:type="spellEnd"/>
            <w:r w:rsidR="00D37A88" w:rsidRPr="00D37A88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bCs/>
                <w:color w:val="0D0D0D"/>
                <w:sz w:val="20"/>
                <w:szCs w:val="20"/>
              </w:rPr>
              <w:t>yapılması</w:t>
            </w:r>
            <w:proofErr w:type="spellEnd"/>
            <w:r w:rsidR="00D37A88" w:rsidRPr="00D37A88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bCs/>
                <w:color w:val="0D0D0D"/>
                <w:sz w:val="20"/>
                <w:szCs w:val="20"/>
              </w:rPr>
              <w:t>durumunda</w:t>
            </w:r>
            <w:proofErr w:type="spellEnd"/>
            <w:r w:rsidR="00D37A88" w:rsidRPr="00D37A88">
              <w:rPr>
                <w:bCs/>
                <w:color w:val="0D0D0D"/>
                <w:sz w:val="20"/>
                <w:szCs w:val="20"/>
              </w:rPr>
              <w:t xml:space="preserve">, </w:t>
            </w:r>
            <w:proofErr w:type="spellStart"/>
            <w:r w:rsidR="00D37A88" w:rsidRPr="00D37A88">
              <w:rPr>
                <w:bCs/>
                <w:color w:val="0D0D0D"/>
                <w:sz w:val="20"/>
                <w:szCs w:val="20"/>
              </w:rPr>
              <w:t>söz</w:t>
            </w:r>
            <w:proofErr w:type="spellEnd"/>
            <w:r w:rsidR="00D37A88" w:rsidRPr="00D37A88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bCs/>
                <w:color w:val="0D0D0D"/>
                <w:sz w:val="20"/>
                <w:szCs w:val="20"/>
              </w:rPr>
              <w:t>konusu</w:t>
            </w:r>
            <w:proofErr w:type="spellEnd"/>
            <w:r w:rsidR="00D37A88" w:rsidRPr="00D37A88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bCs/>
                <w:color w:val="0D0D0D"/>
                <w:sz w:val="20"/>
                <w:szCs w:val="20"/>
              </w:rPr>
              <w:t>değişiklikler</w:t>
            </w:r>
            <w:proofErr w:type="spellEnd"/>
            <w:r w:rsidR="00D37A88" w:rsidRPr="00D37A88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bCs/>
                <w:color w:val="0D0D0D"/>
                <w:sz w:val="20"/>
                <w:szCs w:val="20"/>
              </w:rPr>
              <w:t>yayının</w:t>
            </w:r>
            <w:proofErr w:type="spellEnd"/>
            <w:r w:rsidR="00D37A88" w:rsidRPr="00D37A88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bCs/>
                <w:color w:val="0D0D0D"/>
                <w:sz w:val="20"/>
                <w:szCs w:val="20"/>
              </w:rPr>
              <w:t>açıklamalar</w:t>
            </w:r>
            <w:proofErr w:type="spellEnd"/>
            <w:r w:rsidR="00D37A88" w:rsidRPr="00D37A88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bCs/>
                <w:color w:val="0D0D0D"/>
                <w:sz w:val="20"/>
                <w:szCs w:val="20"/>
              </w:rPr>
              <w:t>bölümünde</w:t>
            </w:r>
            <w:proofErr w:type="spellEnd"/>
            <w:r w:rsidR="00D37A88" w:rsidRPr="00D37A88">
              <w:rPr>
                <w:bCs/>
                <w:color w:val="0D0D0D"/>
                <w:sz w:val="20"/>
                <w:szCs w:val="20"/>
              </w:rPr>
              <w:t xml:space="preserve"> not </w:t>
            </w:r>
            <w:proofErr w:type="spellStart"/>
            <w:r w:rsidR="00D37A88" w:rsidRPr="00D37A88">
              <w:rPr>
                <w:bCs/>
                <w:color w:val="0D0D0D"/>
                <w:sz w:val="20"/>
                <w:szCs w:val="20"/>
              </w:rPr>
              <w:t>olarak</w:t>
            </w:r>
            <w:proofErr w:type="spellEnd"/>
            <w:r w:rsidR="00D37A88" w:rsidRPr="00D37A88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bCs/>
                <w:color w:val="0D0D0D"/>
                <w:sz w:val="20"/>
                <w:szCs w:val="20"/>
              </w:rPr>
              <w:t>kullanıcılara</w:t>
            </w:r>
            <w:proofErr w:type="spellEnd"/>
            <w:r w:rsidR="00D37A88" w:rsidRPr="00D37A88">
              <w:rPr>
                <w:bCs/>
                <w:color w:val="0D0D0D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bCs/>
                <w:color w:val="0D0D0D"/>
                <w:sz w:val="20"/>
                <w:szCs w:val="20"/>
              </w:rPr>
              <w:t>duyurulmaktadır</w:t>
            </w:r>
            <w:proofErr w:type="spellEnd"/>
            <w:r w:rsidR="00D37A88" w:rsidRPr="00D37A88">
              <w:rPr>
                <w:bCs/>
                <w:color w:val="0D0D0D"/>
                <w:sz w:val="20"/>
                <w:szCs w:val="20"/>
              </w:rPr>
              <w:t>.</w:t>
            </w:r>
          </w:p>
          <w:p w14:paraId="4CEEE9A9" w14:textId="77777777" w:rsidR="00A8662D" w:rsidRPr="00EF24E5" w:rsidRDefault="00A8662D" w:rsidP="00A8662D">
            <w:pPr>
              <w:spacing w:before="120" w:after="120" w:line="240" w:lineRule="auto"/>
              <w:jc w:val="both"/>
              <w:rPr>
                <w:color w:val="0D0D0D"/>
                <w:sz w:val="20"/>
                <w:szCs w:val="20"/>
              </w:rPr>
            </w:pPr>
          </w:p>
        </w:tc>
      </w:tr>
      <w:tr w:rsidR="00A8662D" w:rsidRPr="00EF24E5" w14:paraId="7796CF37" w14:textId="77777777" w:rsidTr="0008287C">
        <w:trPr>
          <w:trHeight w:val="495"/>
        </w:trPr>
        <w:tc>
          <w:tcPr>
            <w:tcW w:w="11400" w:type="dxa"/>
            <w:gridSpan w:val="2"/>
            <w:tcBorders>
              <w:top w:val="nil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C0504D"/>
            <w:vAlign w:val="center"/>
            <w:hideMark/>
          </w:tcPr>
          <w:p w14:paraId="43503890" w14:textId="77777777" w:rsidR="00A8662D" w:rsidRPr="00EF24E5" w:rsidRDefault="00A8662D" w:rsidP="00A8662D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EF24E5">
              <w:rPr>
                <w:b/>
                <w:bCs/>
                <w:color w:val="FFFFFF"/>
                <w:sz w:val="24"/>
                <w:szCs w:val="24"/>
              </w:rPr>
              <w:t>Kalite</w:t>
            </w:r>
            <w:proofErr w:type="spellEnd"/>
          </w:p>
        </w:tc>
      </w:tr>
      <w:tr w:rsidR="00A8662D" w:rsidRPr="00EF24E5" w14:paraId="2C275AD8" w14:textId="77777777" w:rsidTr="00514923">
        <w:trPr>
          <w:trHeight w:val="825"/>
        </w:trPr>
        <w:tc>
          <w:tcPr>
            <w:tcW w:w="2431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000000" w:fill="FFFFFF"/>
            <w:hideMark/>
          </w:tcPr>
          <w:p w14:paraId="6F986830" w14:textId="77777777" w:rsidR="00A8662D" w:rsidRPr="00EF24E5" w:rsidRDefault="00A8662D" w:rsidP="00A8662D">
            <w:pPr>
              <w:spacing w:after="0" w:line="240" w:lineRule="auto"/>
              <w:rPr>
                <w:b/>
                <w:color w:val="000000"/>
              </w:rPr>
            </w:pPr>
            <w:proofErr w:type="spellStart"/>
            <w:r w:rsidRPr="00EF24E5">
              <w:rPr>
                <w:b/>
                <w:color w:val="000000"/>
              </w:rPr>
              <w:t>İstatistiklerin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hazırlanmasında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kullanılan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yöntem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ve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kaynaklara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ait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dokümantasyonun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yayımlanması</w:t>
            </w:r>
            <w:proofErr w:type="spellEnd"/>
          </w:p>
        </w:tc>
        <w:tc>
          <w:tcPr>
            <w:tcW w:w="896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44E1F957" w14:textId="3EBCF417" w:rsidR="00A8662D" w:rsidRPr="00EF24E5" w:rsidRDefault="00A8662D" w:rsidP="00A8662D">
            <w:pPr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Yayımlanmamaktadır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A8662D" w:rsidRPr="00EF24E5" w14:paraId="4C672D72" w14:textId="77777777" w:rsidTr="00514923">
        <w:trPr>
          <w:trHeight w:val="706"/>
        </w:trPr>
        <w:tc>
          <w:tcPr>
            <w:tcW w:w="2431" w:type="dxa"/>
            <w:vMerge w:val="restart"/>
            <w:tcBorders>
              <w:top w:val="single" w:sz="8" w:space="0" w:color="943634"/>
              <w:left w:val="single" w:sz="8" w:space="0" w:color="943634"/>
              <w:right w:val="single" w:sz="8" w:space="0" w:color="943634"/>
            </w:tcBorders>
            <w:shd w:val="clear" w:color="auto" w:fill="auto"/>
            <w:hideMark/>
          </w:tcPr>
          <w:p w14:paraId="7CD4DAF2" w14:textId="77777777" w:rsidR="00A8662D" w:rsidRPr="00EF24E5" w:rsidRDefault="00A8662D" w:rsidP="00A8662D">
            <w:pPr>
              <w:spacing w:after="0" w:line="240" w:lineRule="auto"/>
              <w:rPr>
                <w:b/>
                <w:color w:val="000000"/>
              </w:rPr>
            </w:pPr>
            <w:proofErr w:type="spellStart"/>
            <w:r w:rsidRPr="00EF24E5">
              <w:rPr>
                <w:b/>
                <w:color w:val="000000"/>
              </w:rPr>
              <w:t>Bileşen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detayının</w:t>
            </w:r>
            <w:proofErr w:type="spellEnd"/>
            <w:r w:rsidRPr="00EF24E5">
              <w:rPr>
                <w:b/>
                <w:color w:val="000000"/>
              </w:rPr>
              <w:t xml:space="preserve">, </w:t>
            </w:r>
            <w:proofErr w:type="spellStart"/>
            <w:r w:rsidRPr="00EF24E5">
              <w:rPr>
                <w:b/>
                <w:color w:val="000000"/>
              </w:rPr>
              <w:t>ilgili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veri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ile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uyumlaştırmanın</w:t>
            </w:r>
            <w:proofErr w:type="spellEnd"/>
            <w:r w:rsidRPr="00EF24E5">
              <w:rPr>
                <w:b/>
                <w:color w:val="000000"/>
              </w:rPr>
              <w:t xml:space="preserve">, </w:t>
            </w:r>
            <w:proofErr w:type="spellStart"/>
            <w:r w:rsidRPr="00EF24E5">
              <w:rPr>
                <w:b/>
                <w:color w:val="000000"/>
              </w:rPr>
              <w:t>kabul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edilebilirliğinin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güvencesini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sağlayan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ve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istatistiksel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çapraz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sorguları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destekleyen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istatistiksel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çerçevenin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yayımlanması</w:t>
            </w:r>
            <w:proofErr w:type="spellEnd"/>
          </w:p>
          <w:p w14:paraId="0CE064E3" w14:textId="77777777" w:rsidR="00A8662D" w:rsidRPr="00EF24E5" w:rsidRDefault="00A8662D" w:rsidP="00A8662D">
            <w:pPr>
              <w:spacing w:after="0" w:line="240" w:lineRule="auto"/>
              <w:rPr>
                <w:b/>
                <w:color w:val="000000"/>
              </w:rPr>
            </w:pPr>
            <w:r w:rsidRPr="00EF24E5">
              <w:rPr>
                <w:b/>
                <w:color w:val="000000"/>
              </w:rPr>
              <w:t> </w:t>
            </w:r>
          </w:p>
        </w:tc>
        <w:tc>
          <w:tcPr>
            <w:tcW w:w="8969" w:type="dxa"/>
            <w:tcBorders>
              <w:top w:val="single" w:sz="8" w:space="0" w:color="943634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178B0C65" w14:textId="023296DE" w:rsidR="00A8662D" w:rsidRPr="00EF24E5" w:rsidRDefault="00A8662D" w:rsidP="00A8662D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Verinin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içsel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tutarlılığı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 w:rsidRPr="00EF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Tutarlıdır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A8662D" w:rsidRPr="00EF24E5" w14:paraId="010C11AB" w14:textId="77777777" w:rsidTr="00514923">
        <w:trPr>
          <w:trHeight w:val="540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2D475571" w14:textId="77777777" w:rsidR="00A8662D" w:rsidRPr="00EF24E5" w:rsidRDefault="00A8662D" w:rsidP="00A8662D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bottom w:val="nil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24A5A087" w14:textId="0B358131" w:rsidR="00A8662D" w:rsidRPr="00EF24E5" w:rsidRDefault="00A8662D" w:rsidP="00A8662D">
            <w:pPr>
              <w:spacing w:before="120" w:after="120" w:line="240" w:lineRule="auto"/>
              <w:jc w:val="both"/>
              <w:rPr>
                <w:color w:val="0D0D0D"/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Verinin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zamansal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tutarlılığı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 w:rsidRPr="00EF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Veriler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yayımlandığı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dönemler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itibarıyla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zamansal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tutarlılığa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sahiptir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Kitapta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yer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alan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tablolardaki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göstergelerin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zaman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içerisindeki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değişimi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ve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bu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değişime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etki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eden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mevzuatsal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>/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idari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etkenler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tabloların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altında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yer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alan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açıklama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notlarında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detaylı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olarak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belirtilmektedir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>.</w:t>
            </w:r>
          </w:p>
        </w:tc>
      </w:tr>
      <w:tr w:rsidR="00A8662D" w:rsidRPr="00EF24E5" w14:paraId="04E5A02F" w14:textId="77777777" w:rsidTr="00514923">
        <w:trPr>
          <w:trHeight w:val="810"/>
        </w:trPr>
        <w:tc>
          <w:tcPr>
            <w:tcW w:w="2431" w:type="dxa"/>
            <w:vMerge/>
            <w:tcBorders>
              <w:left w:val="single" w:sz="8" w:space="0" w:color="943634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470E908E" w14:textId="77777777" w:rsidR="00A8662D" w:rsidRPr="00EF24E5" w:rsidRDefault="00A8662D" w:rsidP="00A8662D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nil"/>
              <w:left w:val="single" w:sz="8" w:space="0" w:color="943634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14CC83B6" w14:textId="529B94FA" w:rsidR="00A8662D" w:rsidRPr="00EF24E5" w:rsidRDefault="00A8662D" w:rsidP="00A8662D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Verinin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sektörler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arası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ve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alanlar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arası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  <w:sz w:val="20"/>
                <w:szCs w:val="20"/>
              </w:rPr>
              <w:t>tutarlılığı</w:t>
            </w:r>
            <w:proofErr w:type="spellEnd"/>
            <w:r w:rsidRPr="00EF24E5">
              <w:rPr>
                <w:b/>
                <w:color w:val="000000"/>
                <w:sz w:val="20"/>
                <w:szCs w:val="20"/>
              </w:rPr>
              <w:t>:</w:t>
            </w:r>
            <w:r w:rsidRPr="00EF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Üretilen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veriler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ulusal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ve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uluslararası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düzeydeki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diğer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kurumsal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veri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kaynakları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ve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istatistiksel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çalışmalarla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karşılaştırılabilir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nitelikte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olup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uyum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A88" w:rsidRPr="00D37A88">
              <w:rPr>
                <w:color w:val="000000"/>
                <w:sz w:val="20"/>
                <w:szCs w:val="20"/>
              </w:rPr>
              <w:t>sergilemektedir</w:t>
            </w:r>
            <w:proofErr w:type="spellEnd"/>
            <w:r w:rsidR="00D37A88" w:rsidRPr="00D37A88">
              <w:rPr>
                <w:color w:val="000000"/>
                <w:sz w:val="20"/>
                <w:szCs w:val="20"/>
              </w:rPr>
              <w:t>.</w:t>
            </w:r>
          </w:p>
        </w:tc>
      </w:tr>
      <w:tr w:rsidR="00A8662D" w:rsidRPr="00EF24E5" w14:paraId="1C71557A" w14:textId="77777777" w:rsidTr="002A78F1">
        <w:trPr>
          <w:trHeight w:val="514"/>
        </w:trPr>
        <w:tc>
          <w:tcPr>
            <w:tcW w:w="11400" w:type="dxa"/>
            <w:gridSpan w:val="2"/>
            <w:tcBorders>
              <w:top w:val="nil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C0504D"/>
            <w:vAlign w:val="center"/>
            <w:hideMark/>
          </w:tcPr>
          <w:p w14:paraId="783ECDFD" w14:textId="77777777" w:rsidR="00A8662D" w:rsidRPr="00EF24E5" w:rsidRDefault="00A8662D" w:rsidP="00A8662D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EF24E5">
              <w:rPr>
                <w:b/>
                <w:bCs/>
                <w:color w:val="FFFFFF"/>
                <w:sz w:val="24"/>
                <w:szCs w:val="24"/>
              </w:rPr>
              <w:t>Notlar</w:t>
            </w:r>
            <w:proofErr w:type="spellEnd"/>
          </w:p>
        </w:tc>
      </w:tr>
      <w:tr w:rsidR="00E77553" w:rsidRPr="00EF24E5" w14:paraId="1CBF3828" w14:textId="77777777" w:rsidTr="00514923">
        <w:trPr>
          <w:trHeight w:val="345"/>
        </w:trPr>
        <w:tc>
          <w:tcPr>
            <w:tcW w:w="2431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42E8F8D2" w14:textId="77777777" w:rsidR="00E77553" w:rsidRPr="00EF24E5" w:rsidRDefault="00E77553" w:rsidP="00E77553">
            <w:pPr>
              <w:spacing w:after="0" w:line="240" w:lineRule="auto"/>
              <w:rPr>
                <w:b/>
                <w:color w:val="000000"/>
              </w:rPr>
            </w:pPr>
            <w:proofErr w:type="spellStart"/>
            <w:r w:rsidRPr="00EF24E5">
              <w:rPr>
                <w:b/>
                <w:color w:val="000000"/>
              </w:rPr>
              <w:t>Metaverinin</w:t>
            </w:r>
            <w:proofErr w:type="spellEnd"/>
            <w:r w:rsidRPr="00EF24E5">
              <w:rPr>
                <w:b/>
                <w:color w:val="000000"/>
              </w:rPr>
              <w:t xml:space="preserve"> son </w:t>
            </w:r>
            <w:proofErr w:type="spellStart"/>
            <w:r w:rsidRPr="00EF24E5">
              <w:rPr>
                <w:b/>
                <w:color w:val="000000"/>
              </w:rPr>
              <w:t>gönderilme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tarihi</w:t>
            </w:r>
            <w:proofErr w:type="spellEnd"/>
          </w:p>
        </w:tc>
        <w:tc>
          <w:tcPr>
            <w:tcW w:w="896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7E9E5F69" w14:textId="6A4A6EEA" w:rsidR="00E77553" w:rsidRPr="00EF24E5" w:rsidRDefault="00E77553" w:rsidP="00E77553">
            <w:pPr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17/06/2026</w:t>
            </w:r>
          </w:p>
        </w:tc>
      </w:tr>
      <w:tr w:rsidR="00E77553" w:rsidRPr="00EF24E5" w14:paraId="636A56E9" w14:textId="77777777" w:rsidTr="00514923">
        <w:trPr>
          <w:trHeight w:val="345"/>
        </w:trPr>
        <w:tc>
          <w:tcPr>
            <w:tcW w:w="2431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6EDA177E" w14:textId="77777777" w:rsidR="00E77553" w:rsidRPr="00EF24E5" w:rsidRDefault="00E77553" w:rsidP="00E77553">
            <w:pPr>
              <w:spacing w:after="0" w:line="240" w:lineRule="auto"/>
              <w:rPr>
                <w:b/>
                <w:color w:val="000000"/>
              </w:rPr>
            </w:pPr>
            <w:proofErr w:type="spellStart"/>
            <w:r w:rsidRPr="00EF24E5">
              <w:rPr>
                <w:b/>
                <w:color w:val="000000"/>
              </w:rPr>
              <w:t>Metaverinin</w:t>
            </w:r>
            <w:proofErr w:type="spellEnd"/>
            <w:r w:rsidRPr="00EF24E5">
              <w:rPr>
                <w:b/>
                <w:color w:val="000000"/>
              </w:rPr>
              <w:t xml:space="preserve"> son </w:t>
            </w:r>
            <w:proofErr w:type="spellStart"/>
            <w:r w:rsidRPr="00EF24E5">
              <w:rPr>
                <w:b/>
                <w:color w:val="000000"/>
              </w:rPr>
              <w:t>onaylanma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tarihi</w:t>
            </w:r>
            <w:proofErr w:type="spellEnd"/>
          </w:p>
        </w:tc>
        <w:tc>
          <w:tcPr>
            <w:tcW w:w="896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3FC4291F" w14:textId="12BB2DB6" w:rsidR="00E77553" w:rsidRPr="00EF24E5" w:rsidRDefault="00E77553" w:rsidP="00E77553">
            <w:pPr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17/06/2026</w:t>
            </w:r>
            <w:bookmarkStart w:id="0" w:name="_GoBack"/>
            <w:bookmarkEnd w:id="0"/>
          </w:p>
        </w:tc>
      </w:tr>
      <w:tr w:rsidR="00A8662D" w:rsidRPr="00EF24E5" w14:paraId="5A6C5C6C" w14:textId="77777777" w:rsidTr="008F2072">
        <w:trPr>
          <w:trHeight w:val="345"/>
        </w:trPr>
        <w:tc>
          <w:tcPr>
            <w:tcW w:w="2431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019521E2" w14:textId="77777777" w:rsidR="00A8662D" w:rsidRPr="00EF24E5" w:rsidRDefault="00A8662D" w:rsidP="00A8662D">
            <w:pPr>
              <w:spacing w:after="0" w:line="240" w:lineRule="auto"/>
              <w:rPr>
                <w:b/>
                <w:color w:val="000000"/>
              </w:rPr>
            </w:pPr>
            <w:proofErr w:type="spellStart"/>
            <w:r w:rsidRPr="00EF24E5">
              <w:rPr>
                <w:b/>
                <w:color w:val="000000"/>
              </w:rPr>
              <w:t>Metaverinin</w:t>
            </w:r>
            <w:proofErr w:type="spellEnd"/>
            <w:r w:rsidRPr="00EF24E5">
              <w:rPr>
                <w:b/>
                <w:color w:val="000000"/>
              </w:rPr>
              <w:t xml:space="preserve"> son </w:t>
            </w:r>
            <w:proofErr w:type="spellStart"/>
            <w:r w:rsidRPr="00EF24E5">
              <w:rPr>
                <w:b/>
                <w:color w:val="000000"/>
              </w:rPr>
              <w:t>güncellenme</w:t>
            </w:r>
            <w:proofErr w:type="spellEnd"/>
            <w:r w:rsidRPr="00EF24E5">
              <w:rPr>
                <w:b/>
                <w:color w:val="000000"/>
              </w:rPr>
              <w:t xml:space="preserve"> </w:t>
            </w:r>
            <w:proofErr w:type="spellStart"/>
            <w:r w:rsidRPr="00EF24E5">
              <w:rPr>
                <w:b/>
                <w:color w:val="000000"/>
              </w:rPr>
              <w:t>tarihi</w:t>
            </w:r>
            <w:proofErr w:type="spellEnd"/>
          </w:p>
        </w:tc>
        <w:tc>
          <w:tcPr>
            <w:tcW w:w="896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auto"/>
            <w:vAlign w:val="center"/>
            <w:hideMark/>
          </w:tcPr>
          <w:p w14:paraId="51418A88" w14:textId="271588A2" w:rsidR="00A8662D" w:rsidRPr="00EF24E5" w:rsidRDefault="00A8662D" w:rsidP="00A8662D">
            <w:pPr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Pr="00EF24E5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EF24E5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A8662D" w:rsidRPr="00EF24E5" w14:paraId="55DF1CDF" w14:textId="77777777" w:rsidTr="008F2072">
        <w:trPr>
          <w:trHeight w:val="345"/>
        </w:trPr>
        <w:tc>
          <w:tcPr>
            <w:tcW w:w="2431" w:type="dxa"/>
            <w:tcBorders>
              <w:top w:val="single" w:sz="8" w:space="0" w:color="943634"/>
            </w:tcBorders>
            <w:shd w:val="clear" w:color="auto" w:fill="auto"/>
            <w:vAlign w:val="center"/>
            <w:hideMark/>
          </w:tcPr>
          <w:p w14:paraId="0A227873" w14:textId="77777777" w:rsidR="00A8662D" w:rsidRPr="00EF24E5" w:rsidRDefault="00A8662D" w:rsidP="00A8662D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969" w:type="dxa"/>
            <w:tcBorders>
              <w:top w:val="single" w:sz="8" w:space="0" w:color="943634"/>
            </w:tcBorders>
            <w:shd w:val="clear" w:color="auto" w:fill="auto"/>
            <w:vAlign w:val="center"/>
            <w:hideMark/>
          </w:tcPr>
          <w:p w14:paraId="677385C1" w14:textId="77777777" w:rsidR="00A8662D" w:rsidRPr="00EF24E5" w:rsidRDefault="00A8662D" w:rsidP="00A8662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EF24E5">
              <w:rPr>
                <w:color w:val="943634"/>
                <w:sz w:val="20"/>
                <w:szCs w:val="20"/>
              </w:rPr>
              <w:t>Resmi</w:t>
            </w:r>
            <w:proofErr w:type="spellEnd"/>
            <w:r w:rsidRPr="00EF24E5">
              <w:rPr>
                <w:color w:val="943634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color w:val="943634"/>
                <w:sz w:val="20"/>
                <w:szCs w:val="20"/>
              </w:rPr>
              <w:t>İstatistik</w:t>
            </w:r>
            <w:proofErr w:type="spellEnd"/>
            <w:r w:rsidRPr="00EF24E5">
              <w:rPr>
                <w:color w:val="943634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color w:val="943634"/>
                <w:sz w:val="20"/>
                <w:szCs w:val="20"/>
              </w:rPr>
              <w:t>Metaveri</w:t>
            </w:r>
            <w:proofErr w:type="spellEnd"/>
            <w:r w:rsidRPr="00EF24E5">
              <w:rPr>
                <w:color w:val="943634"/>
                <w:sz w:val="20"/>
                <w:szCs w:val="20"/>
              </w:rPr>
              <w:t xml:space="preserve"> </w:t>
            </w:r>
            <w:proofErr w:type="spellStart"/>
            <w:r w:rsidRPr="00EF24E5">
              <w:rPr>
                <w:color w:val="943634"/>
                <w:sz w:val="20"/>
                <w:szCs w:val="20"/>
              </w:rPr>
              <w:t>Şablonu</w:t>
            </w:r>
            <w:proofErr w:type="spellEnd"/>
            <w:r w:rsidRPr="00EF24E5">
              <w:rPr>
                <w:color w:val="943634"/>
                <w:sz w:val="20"/>
                <w:szCs w:val="20"/>
              </w:rPr>
              <w:t xml:space="preserve">, </w:t>
            </w:r>
            <w:proofErr w:type="spellStart"/>
            <w:r w:rsidRPr="00EF24E5">
              <w:rPr>
                <w:color w:val="943634"/>
                <w:sz w:val="20"/>
                <w:szCs w:val="20"/>
              </w:rPr>
              <w:t>Versiyon</w:t>
            </w:r>
            <w:proofErr w:type="spellEnd"/>
            <w:r w:rsidRPr="00EF24E5">
              <w:rPr>
                <w:color w:val="943634"/>
                <w:sz w:val="20"/>
                <w:szCs w:val="20"/>
              </w:rPr>
              <w:t xml:space="preserve"> 1</w:t>
            </w:r>
            <w:r>
              <w:rPr>
                <w:color w:val="943634"/>
                <w:sz w:val="20"/>
                <w:szCs w:val="20"/>
              </w:rPr>
              <w:t>.2</w:t>
            </w:r>
          </w:p>
        </w:tc>
      </w:tr>
    </w:tbl>
    <w:p w14:paraId="6B637618" w14:textId="77777777" w:rsidR="00CB2ED7" w:rsidRDefault="00CB2ED7" w:rsidP="006D70E7"/>
    <w:sectPr w:rsidR="00CB2ED7" w:rsidSect="0019150D">
      <w:footerReference w:type="default" r:id="rId9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C2355" w14:textId="77777777" w:rsidR="009E5F9F" w:rsidRDefault="009E5F9F" w:rsidP="008D24E0">
      <w:pPr>
        <w:spacing w:after="0" w:line="240" w:lineRule="auto"/>
      </w:pPr>
      <w:r>
        <w:separator/>
      </w:r>
    </w:p>
  </w:endnote>
  <w:endnote w:type="continuationSeparator" w:id="0">
    <w:p w14:paraId="7953225F" w14:textId="77777777" w:rsidR="009E5F9F" w:rsidRDefault="009E5F9F" w:rsidP="008D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9700577"/>
      <w:docPartObj>
        <w:docPartGallery w:val="Page Numbers (Bottom of Page)"/>
        <w:docPartUnique/>
      </w:docPartObj>
    </w:sdtPr>
    <w:sdtEndPr/>
    <w:sdtContent>
      <w:p w14:paraId="06E7962B" w14:textId="64968135" w:rsidR="008D24E0" w:rsidRDefault="008D24E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288" w:rsidRPr="00C97288">
          <w:rPr>
            <w:noProof/>
            <w:lang w:val="tr-TR"/>
          </w:rPr>
          <w:t>3</w:t>
        </w:r>
        <w:r>
          <w:fldChar w:fldCharType="end"/>
        </w:r>
      </w:p>
    </w:sdtContent>
  </w:sdt>
  <w:p w14:paraId="7D78AF15" w14:textId="77777777" w:rsidR="008D24E0" w:rsidRDefault="008D24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A4F27" w14:textId="77777777" w:rsidR="009E5F9F" w:rsidRDefault="009E5F9F" w:rsidP="008D24E0">
      <w:pPr>
        <w:spacing w:after="0" w:line="240" w:lineRule="auto"/>
      </w:pPr>
      <w:r>
        <w:separator/>
      </w:r>
    </w:p>
  </w:footnote>
  <w:footnote w:type="continuationSeparator" w:id="0">
    <w:p w14:paraId="30BE2342" w14:textId="77777777" w:rsidR="009E5F9F" w:rsidRDefault="009E5F9F" w:rsidP="008D2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A5DF1"/>
    <w:multiLevelType w:val="hybridMultilevel"/>
    <w:tmpl w:val="3E2ED016"/>
    <w:lvl w:ilvl="0" w:tplc="C33A32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D0CFB"/>
    <w:multiLevelType w:val="hybridMultilevel"/>
    <w:tmpl w:val="3856A076"/>
    <w:lvl w:ilvl="0" w:tplc="C33A3288"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3760D65"/>
    <w:multiLevelType w:val="multilevel"/>
    <w:tmpl w:val="31DE5A94"/>
    <w:lvl w:ilvl="0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948BD"/>
    <w:multiLevelType w:val="hybridMultilevel"/>
    <w:tmpl w:val="A37A2EDE"/>
    <w:lvl w:ilvl="0" w:tplc="C33A32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74A06"/>
    <w:multiLevelType w:val="multilevel"/>
    <w:tmpl w:val="F324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A763ED"/>
    <w:multiLevelType w:val="hybridMultilevel"/>
    <w:tmpl w:val="73FCF40A"/>
    <w:lvl w:ilvl="0" w:tplc="C33A32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C20ED"/>
    <w:multiLevelType w:val="hybridMultilevel"/>
    <w:tmpl w:val="9CF28908"/>
    <w:lvl w:ilvl="0" w:tplc="C33A3288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341832"/>
    <w:multiLevelType w:val="multilevel"/>
    <w:tmpl w:val="F05A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4778E"/>
    <w:multiLevelType w:val="hybridMultilevel"/>
    <w:tmpl w:val="86A2877A"/>
    <w:lvl w:ilvl="0" w:tplc="5CCED17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A3A6E"/>
    <w:multiLevelType w:val="hybridMultilevel"/>
    <w:tmpl w:val="964A1652"/>
    <w:lvl w:ilvl="0" w:tplc="C33A32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57F38"/>
    <w:multiLevelType w:val="hybridMultilevel"/>
    <w:tmpl w:val="19B216D2"/>
    <w:lvl w:ilvl="0" w:tplc="C33A32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93C0F"/>
    <w:multiLevelType w:val="hybridMultilevel"/>
    <w:tmpl w:val="7EC6F7A6"/>
    <w:lvl w:ilvl="0" w:tplc="C33A32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11"/>
  </w:num>
  <w:num w:numId="8">
    <w:abstractNumId w:val="5"/>
  </w:num>
  <w:num w:numId="9">
    <w:abstractNumId w:val="3"/>
  </w:num>
  <w:num w:numId="10">
    <w:abstractNumId w:val="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0D"/>
    <w:rsid w:val="000168E1"/>
    <w:rsid w:val="000354B8"/>
    <w:rsid w:val="00057F47"/>
    <w:rsid w:val="0008287C"/>
    <w:rsid w:val="000A7CE8"/>
    <w:rsid w:val="000B421D"/>
    <w:rsid w:val="000C0A90"/>
    <w:rsid w:val="000E69BE"/>
    <w:rsid w:val="000F5286"/>
    <w:rsid w:val="00100458"/>
    <w:rsid w:val="001014A3"/>
    <w:rsid w:val="00104212"/>
    <w:rsid w:val="00133285"/>
    <w:rsid w:val="00135404"/>
    <w:rsid w:val="00151774"/>
    <w:rsid w:val="001561B4"/>
    <w:rsid w:val="0016606D"/>
    <w:rsid w:val="00173C82"/>
    <w:rsid w:val="0019150D"/>
    <w:rsid w:val="00194CDA"/>
    <w:rsid w:val="001B17B8"/>
    <w:rsid w:val="001B1D79"/>
    <w:rsid w:val="00203ADC"/>
    <w:rsid w:val="0022721F"/>
    <w:rsid w:val="002330D4"/>
    <w:rsid w:val="00287CBF"/>
    <w:rsid w:val="00287FC3"/>
    <w:rsid w:val="002A78F1"/>
    <w:rsid w:val="002B00C1"/>
    <w:rsid w:val="002B1A3D"/>
    <w:rsid w:val="002B53D1"/>
    <w:rsid w:val="002B560F"/>
    <w:rsid w:val="0030112B"/>
    <w:rsid w:val="00346DCC"/>
    <w:rsid w:val="00363EFB"/>
    <w:rsid w:val="00375131"/>
    <w:rsid w:val="00395447"/>
    <w:rsid w:val="003A2B32"/>
    <w:rsid w:val="003B4834"/>
    <w:rsid w:val="003E2DB2"/>
    <w:rsid w:val="003E7D55"/>
    <w:rsid w:val="003F0F08"/>
    <w:rsid w:val="0040616E"/>
    <w:rsid w:val="0041351C"/>
    <w:rsid w:val="0042719C"/>
    <w:rsid w:val="00435F12"/>
    <w:rsid w:val="00457E07"/>
    <w:rsid w:val="004623D7"/>
    <w:rsid w:val="00494FD8"/>
    <w:rsid w:val="004B3584"/>
    <w:rsid w:val="004C5F49"/>
    <w:rsid w:val="004E0751"/>
    <w:rsid w:val="004E53DF"/>
    <w:rsid w:val="004F3793"/>
    <w:rsid w:val="005033AC"/>
    <w:rsid w:val="00514923"/>
    <w:rsid w:val="00540CA3"/>
    <w:rsid w:val="005431A2"/>
    <w:rsid w:val="005444AA"/>
    <w:rsid w:val="005622F1"/>
    <w:rsid w:val="005662CE"/>
    <w:rsid w:val="005875F9"/>
    <w:rsid w:val="00592D51"/>
    <w:rsid w:val="005A5D10"/>
    <w:rsid w:val="005F3BDB"/>
    <w:rsid w:val="006000CC"/>
    <w:rsid w:val="006009AE"/>
    <w:rsid w:val="00601334"/>
    <w:rsid w:val="00604F00"/>
    <w:rsid w:val="00606916"/>
    <w:rsid w:val="006141C6"/>
    <w:rsid w:val="0062175B"/>
    <w:rsid w:val="0063471C"/>
    <w:rsid w:val="00634CCF"/>
    <w:rsid w:val="00642A99"/>
    <w:rsid w:val="00645FE3"/>
    <w:rsid w:val="006714E1"/>
    <w:rsid w:val="006813B7"/>
    <w:rsid w:val="00690153"/>
    <w:rsid w:val="006B2A14"/>
    <w:rsid w:val="006D70E7"/>
    <w:rsid w:val="006E18B6"/>
    <w:rsid w:val="006E550A"/>
    <w:rsid w:val="006F76F1"/>
    <w:rsid w:val="00711E4A"/>
    <w:rsid w:val="007267B1"/>
    <w:rsid w:val="00733DA6"/>
    <w:rsid w:val="00735C8C"/>
    <w:rsid w:val="00746A3C"/>
    <w:rsid w:val="00750FAD"/>
    <w:rsid w:val="0075210A"/>
    <w:rsid w:val="00783920"/>
    <w:rsid w:val="007C39AC"/>
    <w:rsid w:val="007D3CB3"/>
    <w:rsid w:val="00812482"/>
    <w:rsid w:val="00830608"/>
    <w:rsid w:val="00851CAF"/>
    <w:rsid w:val="00865AF0"/>
    <w:rsid w:val="00873934"/>
    <w:rsid w:val="0089219E"/>
    <w:rsid w:val="008929EA"/>
    <w:rsid w:val="008A0158"/>
    <w:rsid w:val="008A2405"/>
    <w:rsid w:val="008A3850"/>
    <w:rsid w:val="008B3BA9"/>
    <w:rsid w:val="008C7BC1"/>
    <w:rsid w:val="008D24E0"/>
    <w:rsid w:val="008F0095"/>
    <w:rsid w:val="008F0E7B"/>
    <w:rsid w:val="008F2072"/>
    <w:rsid w:val="0091249D"/>
    <w:rsid w:val="009208A6"/>
    <w:rsid w:val="00944BB3"/>
    <w:rsid w:val="00944DFA"/>
    <w:rsid w:val="00961E7C"/>
    <w:rsid w:val="00963C84"/>
    <w:rsid w:val="00975055"/>
    <w:rsid w:val="009964AD"/>
    <w:rsid w:val="009E5F9F"/>
    <w:rsid w:val="00A004EC"/>
    <w:rsid w:val="00A07A82"/>
    <w:rsid w:val="00A12C90"/>
    <w:rsid w:val="00A60663"/>
    <w:rsid w:val="00A751C7"/>
    <w:rsid w:val="00A8662D"/>
    <w:rsid w:val="00AD200D"/>
    <w:rsid w:val="00AF6BFF"/>
    <w:rsid w:val="00B01F0C"/>
    <w:rsid w:val="00B33B5C"/>
    <w:rsid w:val="00B433FC"/>
    <w:rsid w:val="00B4687D"/>
    <w:rsid w:val="00B566C8"/>
    <w:rsid w:val="00B61981"/>
    <w:rsid w:val="00BA1B63"/>
    <w:rsid w:val="00BA7950"/>
    <w:rsid w:val="00BB3172"/>
    <w:rsid w:val="00BF275B"/>
    <w:rsid w:val="00C20C61"/>
    <w:rsid w:val="00C60578"/>
    <w:rsid w:val="00C633D3"/>
    <w:rsid w:val="00C83D07"/>
    <w:rsid w:val="00C86964"/>
    <w:rsid w:val="00C97288"/>
    <w:rsid w:val="00CA35C9"/>
    <w:rsid w:val="00CA571F"/>
    <w:rsid w:val="00CB2ED7"/>
    <w:rsid w:val="00CB746C"/>
    <w:rsid w:val="00CD5D85"/>
    <w:rsid w:val="00CD77FD"/>
    <w:rsid w:val="00CF4830"/>
    <w:rsid w:val="00D04001"/>
    <w:rsid w:val="00D04C42"/>
    <w:rsid w:val="00D229D0"/>
    <w:rsid w:val="00D37A88"/>
    <w:rsid w:val="00D5497B"/>
    <w:rsid w:val="00D60136"/>
    <w:rsid w:val="00D66567"/>
    <w:rsid w:val="00D8238D"/>
    <w:rsid w:val="00D862E9"/>
    <w:rsid w:val="00D914B7"/>
    <w:rsid w:val="00DA3DFD"/>
    <w:rsid w:val="00DA7FC2"/>
    <w:rsid w:val="00DD552D"/>
    <w:rsid w:val="00E11CA1"/>
    <w:rsid w:val="00E22FD8"/>
    <w:rsid w:val="00E36B06"/>
    <w:rsid w:val="00E44E58"/>
    <w:rsid w:val="00E54469"/>
    <w:rsid w:val="00E57D5A"/>
    <w:rsid w:val="00E61A0A"/>
    <w:rsid w:val="00E77553"/>
    <w:rsid w:val="00EB5329"/>
    <w:rsid w:val="00EC30A7"/>
    <w:rsid w:val="00EC6BA6"/>
    <w:rsid w:val="00ED5088"/>
    <w:rsid w:val="00EF24E5"/>
    <w:rsid w:val="00EF743A"/>
    <w:rsid w:val="00F15281"/>
    <w:rsid w:val="00F17F3F"/>
    <w:rsid w:val="00F33178"/>
    <w:rsid w:val="00F34E36"/>
    <w:rsid w:val="00F41CE5"/>
    <w:rsid w:val="00F43BB0"/>
    <w:rsid w:val="00F81579"/>
    <w:rsid w:val="00F81784"/>
    <w:rsid w:val="00F8473D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F3EE"/>
  <w15:chartTrackingRefBased/>
  <w15:docId w15:val="{3DA4F9A3-1505-4B70-8744-D3DA6319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71F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A571F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A571F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A571F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A571F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571F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571F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571F"/>
    <w:pPr>
      <w:spacing w:after="0"/>
      <w:outlineLvl w:val="6"/>
    </w:pPr>
    <w:rPr>
      <w:rFonts w:ascii="Cambria" w:hAnsi="Cambria"/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571F"/>
    <w:pPr>
      <w:spacing w:after="0"/>
      <w:outlineLvl w:val="7"/>
    </w:pPr>
    <w:rPr>
      <w:rFonts w:ascii="Cambria" w:hAnsi="Cambria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571F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571F"/>
    <w:pPr>
      <w:ind w:left="720"/>
      <w:contextualSpacing/>
    </w:pPr>
  </w:style>
  <w:style w:type="character" w:styleId="Kpr">
    <w:name w:val="Hyperlink"/>
    <w:basedOn w:val="VarsaylanParagrafYazTipi"/>
    <w:uiPriority w:val="99"/>
    <w:rsid w:val="00EC30A7"/>
    <w:rPr>
      <w:color w:val="0000FF"/>
      <w:u w:val="single"/>
    </w:rPr>
  </w:style>
  <w:style w:type="table" w:styleId="TabloKlavuzu">
    <w:name w:val="Table Grid"/>
    <w:basedOn w:val="NormalTablo"/>
    <w:uiPriority w:val="59"/>
    <w:rsid w:val="008B3BA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18B6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18B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04C4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ansethaberyazi">
    <w:name w:val="mansethaberyazi"/>
    <w:basedOn w:val="Normal"/>
    <w:uiPriority w:val="99"/>
    <w:rsid w:val="0089219E"/>
    <w:pPr>
      <w:spacing w:before="100" w:beforeAutospacing="1" w:after="100" w:afterAutospacing="1"/>
    </w:pPr>
    <w:rPr>
      <w:rFonts w:ascii="Arial" w:eastAsia="Calibri" w:hAnsi="Arial" w:cs="Arial"/>
      <w:color w:val="313131"/>
      <w:sz w:val="18"/>
      <w:szCs w:val="18"/>
    </w:rPr>
  </w:style>
  <w:style w:type="paragraph" w:customStyle="1" w:styleId="Default">
    <w:name w:val="Default"/>
    <w:uiPriority w:val="99"/>
    <w:rsid w:val="00A07A82"/>
    <w:pPr>
      <w:autoSpaceDE w:val="0"/>
      <w:autoSpaceDN w:val="0"/>
      <w:adjustRightInd w:val="0"/>
      <w:spacing w:line="276" w:lineRule="auto"/>
    </w:pPr>
    <w:rPr>
      <w:rFonts w:ascii="Times New Roman" w:hAnsi="Times New Roman"/>
      <w:color w:val="000000"/>
      <w:sz w:val="24"/>
      <w:szCs w:val="24"/>
      <w:lang w:val="en-US" w:eastAsia="en-US" w:bidi="en-US"/>
    </w:rPr>
  </w:style>
  <w:style w:type="character" w:customStyle="1" w:styleId="Balk1Char">
    <w:name w:val="Başlık 1 Char"/>
    <w:basedOn w:val="VarsaylanParagrafYazTipi"/>
    <w:link w:val="Balk1"/>
    <w:uiPriority w:val="9"/>
    <w:rsid w:val="00CA571F"/>
    <w:rPr>
      <w:rFonts w:ascii="Cambria" w:eastAsia="Times New Roman" w:hAnsi="Cambria" w:cs="Times New Roman"/>
      <w:b/>
      <w:bCs/>
      <w:sz w:val="28"/>
      <w:szCs w:val="28"/>
    </w:rPr>
  </w:style>
  <w:style w:type="character" w:styleId="zlenenKpr">
    <w:name w:val="FollowedHyperlink"/>
    <w:basedOn w:val="VarsaylanParagrafYazTipi"/>
    <w:uiPriority w:val="99"/>
    <w:semiHidden/>
    <w:unhideWhenUsed/>
    <w:rsid w:val="004F3793"/>
    <w:rPr>
      <w:color w:val="800080"/>
      <w:u w:val="single"/>
    </w:rPr>
  </w:style>
  <w:style w:type="table" w:styleId="OrtaGlgeleme1-Vurgu2">
    <w:name w:val="Medium Shading 1 Accent 2"/>
    <w:basedOn w:val="NormalTablo"/>
    <w:uiPriority w:val="63"/>
    <w:rsid w:val="006141C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Balk2Char">
    <w:name w:val="Başlık 2 Char"/>
    <w:basedOn w:val="VarsaylanParagrafYazTipi"/>
    <w:link w:val="Balk2"/>
    <w:uiPriority w:val="9"/>
    <w:semiHidden/>
    <w:rsid w:val="00CA571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CA571F"/>
    <w:rPr>
      <w:rFonts w:ascii="Cambria" w:eastAsia="Times New Roman" w:hAnsi="Cambria" w:cs="Times New Roman"/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A571F"/>
    <w:rPr>
      <w:rFonts w:ascii="Cambria" w:eastAsia="Times New Roman" w:hAnsi="Cambria" w:cs="Times New Roman"/>
      <w:b/>
      <w:bCs/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571F"/>
    <w:rPr>
      <w:rFonts w:ascii="Cambria" w:eastAsia="Times New Roman" w:hAnsi="Cambria" w:cs="Times New Roman"/>
      <w:b/>
      <w:bCs/>
      <w:color w:val="7F7F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571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571F"/>
    <w:rPr>
      <w:rFonts w:ascii="Cambria" w:eastAsia="Times New Roman" w:hAnsi="Cambria" w:cs="Times New Roman"/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571F"/>
    <w:rPr>
      <w:rFonts w:ascii="Cambria" w:eastAsia="Times New Roman" w:hAnsi="Cambria" w:cs="Times New Roman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571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CA571F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A571F"/>
    <w:rPr>
      <w:rFonts w:ascii="Cambria" w:eastAsia="Times New Roman" w:hAnsi="Cambria" w:cs="Times New Roman"/>
      <w:spacing w:val="5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CA571F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CA571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Gl">
    <w:name w:val="Strong"/>
    <w:uiPriority w:val="22"/>
    <w:qFormat/>
    <w:rsid w:val="00CA571F"/>
    <w:rPr>
      <w:b/>
      <w:bCs/>
    </w:rPr>
  </w:style>
  <w:style w:type="character" w:styleId="Vurgu">
    <w:name w:val="Emphasis"/>
    <w:uiPriority w:val="20"/>
    <w:qFormat/>
    <w:rsid w:val="00CA571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ralkYok">
    <w:name w:val="No Spacing"/>
    <w:basedOn w:val="Normal"/>
    <w:uiPriority w:val="1"/>
    <w:qFormat/>
    <w:rsid w:val="00CA571F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CA571F"/>
    <w:pPr>
      <w:spacing w:before="200" w:after="0"/>
      <w:ind w:left="360" w:right="360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CA571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CA571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rsid w:val="00CA571F"/>
    <w:rPr>
      <w:b/>
      <w:bCs/>
      <w:i/>
      <w:iCs/>
    </w:rPr>
  </w:style>
  <w:style w:type="character" w:styleId="HafifVurgulama">
    <w:name w:val="Subtle Emphasis"/>
    <w:uiPriority w:val="19"/>
    <w:qFormat/>
    <w:rsid w:val="00CA571F"/>
    <w:rPr>
      <w:i/>
      <w:iCs/>
    </w:rPr>
  </w:style>
  <w:style w:type="character" w:styleId="GlVurgulama">
    <w:name w:val="Intense Emphasis"/>
    <w:uiPriority w:val="21"/>
    <w:qFormat/>
    <w:rsid w:val="00CA571F"/>
    <w:rPr>
      <w:b/>
      <w:bCs/>
    </w:rPr>
  </w:style>
  <w:style w:type="character" w:styleId="HafifBavuru">
    <w:name w:val="Subtle Reference"/>
    <w:uiPriority w:val="31"/>
    <w:qFormat/>
    <w:rsid w:val="00CA571F"/>
    <w:rPr>
      <w:smallCaps/>
    </w:rPr>
  </w:style>
  <w:style w:type="character" w:styleId="GlBavuru">
    <w:name w:val="Intense Reference"/>
    <w:uiPriority w:val="32"/>
    <w:qFormat/>
    <w:rsid w:val="00CA571F"/>
    <w:rPr>
      <w:smallCaps/>
      <w:spacing w:val="5"/>
      <w:u w:val="single"/>
    </w:rPr>
  </w:style>
  <w:style w:type="character" w:styleId="KitapBal">
    <w:name w:val="Book Title"/>
    <w:uiPriority w:val="33"/>
    <w:qFormat/>
    <w:rsid w:val="00CA571F"/>
    <w:rPr>
      <w:i/>
      <w:i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CA571F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8D2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24E0"/>
    <w:rPr>
      <w:sz w:val="22"/>
      <w:szCs w:val="22"/>
      <w:lang w:val="en-US" w:eastAsia="en-US" w:bidi="en-US"/>
    </w:rPr>
  </w:style>
  <w:style w:type="paragraph" w:styleId="AltBilgi">
    <w:name w:val="footer"/>
    <w:basedOn w:val="Normal"/>
    <w:link w:val="AltBilgiChar"/>
    <w:uiPriority w:val="99"/>
    <w:unhideWhenUsed/>
    <w:rsid w:val="008D2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24E0"/>
    <w:rPr>
      <w:sz w:val="22"/>
      <w:szCs w:val="22"/>
      <w:lang w:val="en-US" w:eastAsia="en-US" w:bidi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22721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2721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2721F"/>
    <w:rPr>
      <w:lang w:val="en-US" w:eastAsia="en-US" w:bidi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2721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2721F"/>
    <w:rPr>
      <w:b/>
      <w:bCs/>
      <w:lang w:val="en-US" w:eastAsia="en-US" w:bidi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E7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gb.gov.tr/%C4%B1statistikler/calisma-hayati-%C4%B1statistikleri/resmi-%C4%B1statistik-programi/is-uyusmazligi-istatistikler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EE1B3-E5C3-4804-BE6B-B2F0AF7F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1426</Words>
  <Characters>8131</Characters>
  <Application>Microsoft Office Word</Application>
  <DocSecurity>0</DocSecurity>
  <Lines>67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Neslihan Sarışık</cp:lastModifiedBy>
  <cp:revision>4</cp:revision>
  <dcterms:created xsi:type="dcterms:W3CDTF">2026-06-17T13:07:00Z</dcterms:created>
  <dcterms:modified xsi:type="dcterms:W3CDTF">2026-06-18T07:30:00Z</dcterms:modified>
</cp:coreProperties>
</file>