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F2B8B" w14:textId="70A91120" w:rsidR="00CB20F4" w:rsidRDefault="00CB20F4" w:rsidP="00CB20F4">
      <w:pPr>
        <w:spacing w:after="0" w:line="240" w:lineRule="auto"/>
        <w:jc w:val="both"/>
        <w:rPr>
          <w:rFonts w:ascii="Times New Roman" w:hAnsi="Times New Roman" w:cs="Times New Roman"/>
          <w:b/>
          <w:sz w:val="28"/>
          <w:szCs w:val="28"/>
        </w:rPr>
      </w:pPr>
      <w:r w:rsidRPr="00CB20F4">
        <w:rPr>
          <w:rFonts w:ascii="Times New Roman" w:hAnsi="Times New Roman" w:cs="Times New Roman"/>
          <w:b/>
          <w:sz w:val="28"/>
          <w:szCs w:val="28"/>
        </w:rPr>
        <w:t>657 sayılı Kanunun 4/B maddesi uyarınca sözleşmeli koruma ve güvenlik görevlisi ile sözleşmeli psikolog olarak görev yapan personelin</w:t>
      </w:r>
      <w:r w:rsidR="003008F3">
        <w:rPr>
          <w:rFonts w:ascii="Times New Roman" w:hAnsi="Times New Roman" w:cs="Times New Roman"/>
          <w:b/>
          <w:sz w:val="28"/>
          <w:szCs w:val="28"/>
        </w:rPr>
        <w:t>,</w:t>
      </w:r>
      <w:r>
        <w:rPr>
          <w:rFonts w:ascii="Times New Roman" w:hAnsi="Times New Roman" w:cs="Times New Roman"/>
          <w:b/>
          <w:sz w:val="28"/>
          <w:szCs w:val="28"/>
        </w:rPr>
        <w:t xml:space="preserve"> 2025/1 sayılı Kamu Görevlileri Hakem Kurulu Kararının 29 uncu ve 38 inci madde hükümlerindeki ek ödemeden faydalanabilecekleri </w:t>
      </w:r>
      <w:proofErr w:type="spellStart"/>
      <w:r>
        <w:rPr>
          <w:rFonts w:ascii="Times New Roman" w:hAnsi="Times New Roman" w:cs="Times New Roman"/>
          <w:b/>
          <w:sz w:val="28"/>
          <w:szCs w:val="28"/>
        </w:rPr>
        <w:t>hk</w:t>
      </w:r>
      <w:proofErr w:type="spellEnd"/>
      <w:r>
        <w:rPr>
          <w:rFonts w:ascii="Times New Roman" w:hAnsi="Times New Roman" w:cs="Times New Roman"/>
          <w:b/>
          <w:sz w:val="28"/>
          <w:szCs w:val="28"/>
        </w:rPr>
        <w:t>.</w:t>
      </w:r>
    </w:p>
    <w:p w14:paraId="129161F9" w14:textId="77777777" w:rsidR="00CB20F4" w:rsidRPr="00CB20F4" w:rsidRDefault="00CB20F4" w:rsidP="00CB20F4">
      <w:pPr>
        <w:spacing w:after="0" w:line="240" w:lineRule="auto"/>
        <w:jc w:val="both"/>
        <w:rPr>
          <w:rFonts w:ascii="Times New Roman" w:hAnsi="Times New Roman" w:cs="Times New Roman"/>
          <w:b/>
          <w:sz w:val="28"/>
          <w:szCs w:val="28"/>
        </w:rPr>
      </w:pPr>
    </w:p>
    <w:p w14:paraId="03549FC9" w14:textId="3121D97E" w:rsidR="007067A9" w:rsidRDefault="00CB20F4" w:rsidP="001C066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B20F4">
        <w:rPr>
          <w:rFonts w:ascii="Times New Roman" w:hAnsi="Times New Roman" w:cs="Times New Roman"/>
          <w:sz w:val="24"/>
          <w:szCs w:val="24"/>
        </w:rPr>
        <w:t xml:space="preserve"> Bakanlığının ilgi yazısıyla Bakanlıklarında 657 sayılı Devlet Memurları Kanununun 4/B maddesi uyarınca Sözleşmeli Koruma ve Güvenlik Görevlisi ve Sözleşmeli Psikolog olarak görev yapan personele, 8. Dönem Toplu Sözleşme kazanımları doğrultusunda, koruma ve güvenlik görevlisi için silahlı ve silahsız olma durumuna göre 13 (on üç) ya da 8 (sekiz) puanlık, psikolog için ise 12 (on iki) puanlık ek ödemenin yapılıp yapılamayacağı konularında </w:t>
      </w:r>
      <w:proofErr w:type="spellStart"/>
      <w:r w:rsidRPr="00CB20F4">
        <w:rPr>
          <w:rFonts w:ascii="Times New Roman" w:hAnsi="Times New Roman" w:cs="Times New Roman"/>
          <w:sz w:val="24"/>
          <w:szCs w:val="24"/>
        </w:rPr>
        <w:t>tereddüte</w:t>
      </w:r>
      <w:proofErr w:type="spellEnd"/>
      <w:r w:rsidRPr="00CB20F4">
        <w:rPr>
          <w:rFonts w:ascii="Times New Roman" w:hAnsi="Times New Roman" w:cs="Times New Roman"/>
          <w:sz w:val="24"/>
          <w:szCs w:val="24"/>
        </w:rPr>
        <w:t xml:space="preserve"> düşüldüğü belirtilmektedir.</w:t>
      </w:r>
    </w:p>
    <w:p w14:paraId="118C6A5C" w14:textId="5050271D" w:rsidR="00CB20F4" w:rsidRDefault="00CB20F4" w:rsidP="001C0661">
      <w:pPr>
        <w:spacing w:after="0" w:line="240" w:lineRule="auto"/>
        <w:ind w:firstLine="708"/>
        <w:jc w:val="both"/>
        <w:rPr>
          <w:rFonts w:ascii="Times New Roman" w:hAnsi="Times New Roman" w:cs="Times New Roman"/>
          <w:sz w:val="24"/>
          <w:szCs w:val="24"/>
        </w:rPr>
      </w:pPr>
      <w:r w:rsidRPr="00CB20F4">
        <w:rPr>
          <w:rFonts w:ascii="Times New Roman" w:hAnsi="Times New Roman" w:cs="Times New Roman"/>
          <w:sz w:val="24"/>
          <w:szCs w:val="24"/>
        </w:rPr>
        <w:t>Bilindiği üzere, 27/8/2025 tarihli ve 32999 sayılı Resmi Gazetede yayımlanan 26/8/</w:t>
      </w:r>
      <w:proofErr w:type="gramStart"/>
      <w:r w:rsidRPr="00CB20F4">
        <w:rPr>
          <w:rFonts w:ascii="Times New Roman" w:hAnsi="Times New Roman" w:cs="Times New Roman"/>
          <w:sz w:val="24"/>
          <w:szCs w:val="24"/>
        </w:rPr>
        <w:t>2025  Karar</w:t>
      </w:r>
      <w:proofErr w:type="gramEnd"/>
      <w:r>
        <w:rPr>
          <w:rFonts w:ascii="Times New Roman" w:hAnsi="Times New Roman" w:cs="Times New Roman"/>
          <w:sz w:val="24"/>
          <w:szCs w:val="24"/>
        </w:rPr>
        <w:t xml:space="preserve"> </w:t>
      </w:r>
      <w:r w:rsidRPr="00CB20F4">
        <w:rPr>
          <w:rFonts w:ascii="Times New Roman" w:hAnsi="Times New Roman" w:cs="Times New Roman"/>
          <w:sz w:val="24"/>
          <w:szCs w:val="24"/>
        </w:rPr>
        <w:t xml:space="preserve">Tarihli  ve  2025/1  Karar  </w:t>
      </w:r>
      <w:proofErr w:type="spellStart"/>
      <w:r w:rsidRPr="00CB20F4">
        <w:rPr>
          <w:rFonts w:ascii="Times New Roman" w:hAnsi="Times New Roman" w:cs="Times New Roman"/>
          <w:sz w:val="24"/>
          <w:szCs w:val="24"/>
        </w:rPr>
        <w:t>No'lu</w:t>
      </w:r>
      <w:proofErr w:type="spellEnd"/>
      <w:r w:rsidRPr="00CB20F4">
        <w:rPr>
          <w:rFonts w:ascii="Times New Roman" w:hAnsi="Times New Roman" w:cs="Times New Roman"/>
          <w:sz w:val="24"/>
          <w:szCs w:val="24"/>
        </w:rPr>
        <w:t xml:space="preserve">  Kamu  Görevlileri  Hakem  Kurulu  Kararının  "Yürürlük  süresi  ve</w:t>
      </w:r>
      <w:r>
        <w:rPr>
          <w:rFonts w:ascii="Times New Roman" w:hAnsi="Times New Roman" w:cs="Times New Roman"/>
          <w:sz w:val="24"/>
          <w:szCs w:val="24"/>
        </w:rPr>
        <w:t xml:space="preserve"> </w:t>
      </w:r>
      <w:r w:rsidRPr="00CB20F4">
        <w:rPr>
          <w:rFonts w:ascii="Times New Roman" w:hAnsi="Times New Roman" w:cs="Times New Roman"/>
          <w:sz w:val="24"/>
          <w:szCs w:val="24"/>
        </w:rPr>
        <w:t xml:space="preserve">tereddütlerin  giderilmesi"  başlıklı  3  üncü  maddesinde,  </w:t>
      </w:r>
      <w:r w:rsidRPr="00CB20F4">
        <w:rPr>
          <w:rFonts w:ascii="Times New Roman" w:hAnsi="Times New Roman" w:cs="Times New Roman"/>
          <w:i/>
          <w:sz w:val="24"/>
          <w:szCs w:val="24"/>
        </w:rPr>
        <w:t>"(1) Bu Karar, 1/1/2026- 31/12/2027 tarihleri arasında uygulanır. (2) Bu Kararın uygulamasına ilişkin olarak ortaya çıkabilecek tereddütleri gidermeye ve uygulamayı yönlendirmeye, Cumhurbaşkanlığı Genel Sekreterliği, Çalışma ve Sosyal Güvenlik Bakanlığı, Hazine ve Maliye Bakanlığı ile Strateji ve Bütçe Başkanlığı görevli ve yetkilidir."</w:t>
      </w:r>
      <w:r w:rsidRPr="00CB20F4">
        <w:rPr>
          <w:rFonts w:ascii="Times New Roman" w:hAnsi="Times New Roman" w:cs="Times New Roman"/>
          <w:sz w:val="24"/>
          <w:szCs w:val="24"/>
        </w:rPr>
        <w:t xml:space="preserve">  hükmü,</w:t>
      </w:r>
      <w:r>
        <w:rPr>
          <w:rFonts w:ascii="Times New Roman" w:hAnsi="Times New Roman" w:cs="Times New Roman"/>
          <w:sz w:val="24"/>
          <w:szCs w:val="24"/>
        </w:rPr>
        <w:t xml:space="preserve"> </w:t>
      </w:r>
      <w:r w:rsidRPr="00CB20F4">
        <w:rPr>
          <w:rFonts w:ascii="Times New Roman" w:hAnsi="Times New Roman" w:cs="Times New Roman"/>
          <w:sz w:val="24"/>
          <w:szCs w:val="24"/>
        </w:rPr>
        <w:t xml:space="preserve">"Koruma ve güvenlik görevlilerinin ek ödeme oranı" başlıklı 29 uncu maddesinde, </w:t>
      </w:r>
      <w:r w:rsidRPr="00CB20F4">
        <w:rPr>
          <w:rFonts w:ascii="Times New Roman" w:hAnsi="Times New Roman" w:cs="Times New Roman"/>
          <w:i/>
          <w:sz w:val="24"/>
          <w:szCs w:val="24"/>
        </w:rPr>
        <w:t>"(1) Koruma ve güvenlik görevlisi kadro ve pozisyonlarında bulunan personelin, 375 sayılı Kanun Hükmünde Kararnameye göre yararlanmakta oldukları ek ödeme oranına 13 puan ilave edilir. hükmü ile Bunlardan silahlı olarak görev yapanların ek ödeme oranlarına ayrıca 8 puan ilave edilir."</w:t>
      </w:r>
      <w:r>
        <w:rPr>
          <w:rFonts w:ascii="Times New Roman" w:hAnsi="Times New Roman" w:cs="Times New Roman"/>
          <w:sz w:val="24"/>
          <w:szCs w:val="24"/>
        </w:rPr>
        <w:t xml:space="preserve"> </w:t>
      </w:r>
      <w:r w:rsidRPr="00CB20F4">
        <w:rPr>
          <w:rFonts w:ascii="Times New Roman" w:hAnsi="Times New Roman" w:cs="Times New Roman"/>
          <w:sz w:val="24"/>
          <w:szCs w:val="24"/>
        </w:rPr>
        <w:t xml:space="preserve">hükmü,  "Tabiplere  ve  diğer  sağlık  personeline  ek  ödeme"  başlıklı  38 inci maddesinde ise;   </w:t>
      </w:r>
      <w:r w:rsidRPr="00CB20F4">
        <w:rPr>
          <w:rFonts w:ascii="Times New Roman" w:hAnsi="Times New Roman" w:cs="Times New Roman"/>
          <w:i/>
          <w:sz w:val="24"/>
          <w:szCs w:val="24"/>
        </w:rPr>
        <w:t xml:space="preserve">"(1) 375 sayılı Kanun Hükmünde Kararnamenin ek 9 uncu maddesinin üçüncü </w:t>
      </w:r>
      <w:proofErr w:type="spellStart"/>
      <w:r w:rsidRPr="00CB20F4">
        <w:rPr>
          <w:rFonts w:ascii="Times New Roman" w:hAnsi="Times New Roman" w:cs="Times New Roman"/>
          <w:i/>
          <w:sz w:val="24"/>
          <w:szCs w:val="24"/>
        </w:rPr>
        <w:t>fikrasında</w:t>
      </w:r>
      <w:proofErr w:type="spellEnd"/>
      <w:r w:rsidRPr="00CB20F4">
        <w:rPr>
          <w:rFonts w:ascii="Times New Roman" w:hAnsi="Times New Roman" w:cs="Times New Roman"/>
          <w:i/>
          <w:sz w:val="24"/>
          <w:szCs w:val="24"/>
        </w:rPr>
        <w:t xml:space="preserve"> ayrıca ek ödeme yapılmayacağı belirtilenler hariç olmak kaydıyla, Sağlık Hizmetleri ve Yardımcı Sağlık Hizmetleri Sınıfına dahil tabip ve diş tabibi kadro ve pozisyonlarında bulunanların, aynı Kanun Hükmünde Kararnameye göre yararlanmakta oldukları ek ödeme oranına 12 puan ilave edilir. (2) 4/1/1961 tarihli ve 209 sayılı Kanunun 5 inci maddesinin ikinci fıkrası, 4/11/1981 ve tarihli ve 2547 sayılı Kanunun 58 inci maddesinin (c) ve (f) </w:t>
      </w:r>
      <w:proofErr w:type="spellStart"/>
      <w:r w:rsidRPr="00CB20F4">
        <w:rPr>
          <w:rFonts w:ascii="Times New Roman" w:hAnsi="Times New Roman" w:cs="Times New Roman"/>
          <w:i/>
          <w:sz w:val="24"/>
          <w:szCs w:val="24"/>
        </w:rPr>
        <w:t>fikraları</w:t>
      </w:r>
      <w:proofErr w:type="spellEnd"/>
      <w:r w:rsidRPr="00CB20F4">
        <w:rPr>
          <w:rFonts w:ascii="Times New Roman" w:hAnsi="Times New Roman" w:cs="Times New Roman"/>
          <w:i/>
          <w:sz w:val="24"/>
          <w:szCs w:val="24"/>
        </w:rPr>
        <w:t xml:space="preserve"> ve 14/4/1982 tarihli 2659 sayılı Kanunun 30 uncu maddesi kapsamında döner sermayeden ek ödeme yapılan personel ile 663 sayılı Kanun Hükmünde Kararnamenin 42 </w:t>
      </w:r>
      <w:proofErr w:type="spellStart"/>
      <w:r w:rsidRPr="00CB20F4">
        <w:rPr>
          <w:rFonts w:ascii="Times New Roman" w:hAnsi="Times New Roman" w:cs="Times New Roman"/>
          <w:i/>
          <w:sz w:val="24"/>
          <w:szCs w:val="24"/>
        </w:rPr>
        <w:t>nci</w:t>
      </w:r>
      <w:proofErr w:type="spellEnd"/>
      <w:r w:rsidRPr="00CB20F4">
        <w:rPr>
          <w:rFonts w:ascii="Times New Roman" w:hAnsi="Times New Roman" w:cs="Times New Roman"/>
          <w:i/>
          <w:sz w:val="24"/>
          <w:szCs w:val="24"/>
        </w:rPr>
        <w:t xml:space="preserve"> maddesinin </w:t>
      </w:r>
      <w:proofErr w:type="spellStart"/>
      <w:r w:rsidRPr="00CB20F4">
        <w:rPr>
          <w:rFonts w:ascii="Times New Roman" w:hAnsi="Times New Roman" w:cs="Times New Roman"/>
          <w:i/>
          <w:sz w:val="24"/>
          <w:szCs w:val="24"/>
        </w:rPr>
        <w:t>onikinci</w:t>
      </w:r>
      <w:proofErr w:type="spellEnd"/>
      <w:r w:rsidRPr="00CB20F4">
        <w:rPr>
          <w:rFonts w:ascii="Times New Roman" w:hAnsi="Times New Roman" w:cs="Times New Roman"/>
          <w:i/>
          <w:sz w:val="24"/>
          <w:szCs w:val="24"/>
        </w:rPr>
        <w:t xml:space="preserve"> </w:t>
      </w:r>
      <w:proofErr w:type="spellStart"/>
      <w:r w:rsidRPr="00CB20F4">
        <w:rPr>
          <w:rFonts w:ascii="Times New Roman" w:hAnsi="Times New Roman" w:cs="Times New Roman"/>
          <w:i/>
          <w:sz w:val="24"/>
          <w:szCs w:val="24"/>
        </w:rPr>
        <w:t>fikrası</w:t>
      </w:r>
      <w:proofErr w:type="spellEnd"/>
      <w:r w:rsidRPr="00CB20F4">
        <w:rPr>
          <w:rFonts w:ascii="Times New Roman" w:hAnsi="Times New Roman" w:cs="Times New Roman"/>
          <w:i/>
          <w:sz w:val="24"/>
          <w:szCs w:val="24"/>
        </w:rPr>
        <w:t xml:space="preserve"> uyarınca aylıksız izinli sayılmak suretiyle sözleşmeli personel pozisyonlarında istihdam edilenler hariç olmak kaydıyla; 375 sayılı Kanun Hükmünde Kararnameye ekli (I) sayılı Cetvelin "A-Aylıklarını 657 sayılı Devlet Memurları Kanununa Göre Alanlar" kısmının "3- Kadroları Sağlık Hizmetleri ve Yardımcı Sağlık Hizmetleri Sınıfında yer alan personel" bölümünün (ç) ve (f) sıraları kapsamında bulunanlar ve aynı Cetvelin "Ç- 399 sayılı Kanun Hükmünde Kararname eki (II) sayılı cetvele </w:t>
      </w:r>
      <w:proofErr w:type="gramStart"/>
      <w:r w:rsidRPr="00CB20F4">
        <w:rPr>
          <w:rFonts w:ascii="Times New Roman" w:hAnsi="Times New Roman" w:cs="Times New Roman"/>
          <w:i/>
          <w:sz w:val="24"/>
          <w:szCs w:val="24"/>
        </w:rPr>
        <w:t>dahil</w:t>
      </w:r>
      <w:proofErr w:type="gramEnd"/>
      <w:r w:rsidRPr="00CB20F4">
        <w:rPr>
          <w:rFonts w:ascii="Times New Roman" w:hAnsi="Times New Roman" w:cs="Times New Roman"/>
          <w:i/>
          <w:sz w:val="24"/>
          <w:szCs w:val="24"/>
        </w:rPr>
        <w:t xml:space="preserve"> pozisyonlarda istihdam edilen sözleşmeli personelden (527 sayılı Kanun Hükmünde Kararnamenin 31 inci maddesine göre ücretleri belirlenen sözleşmeli personel dahil);" kısmına göre ek ödeme yapılan aynı veya benzer unvanlı sözleşmeli personel ile söz konusu (ç) ve (f) sıralarına tabi emsali memur kadroları esas alınmak suretiyle ek ödemeleri belirlenmiş olan sözleşmeli personel pozisyonunda bulunanların 375 sayılı Kanun Hükmünde Kararnameye göre yararlanmakta oldukları ek ödeme oranına 15 puan ilave edilir." </w:t>
      </w:r>
      <w:r w:rsidRPr="00CB20F4">
        <w:rPr>
          <w:rFonts w:ascii="Times New Roman" w:hAnsi="Times New Roman" w:cs="Times New Roman"/>
          <w:sz w:val="24"/>
          <w:szCs w:val="24"/>
        </w:rPr>
        <w:t>hükmü yer almaktadır</w:t>
      </w:r>
      <w:r>
        <w:rPr>
          <w:rFonts w:ascii="Times New Roman" w:hAnsi="Times New Roman" w:cs="Times New Roman"/>
          <w:sz w:val="24"/>
          <w:szCs w:val="24"/>
        </w:rPr>
        <w:t>.</w:t>
      </w:r>
    </w:p>
    <w:p w14:paraId="435565D0" w14:textId="386D841B" w:rsidR="00CB20F4" w:rsidRPr="00CB20F4" w:rsidRDefault="00CB20F4" w:rsidP="001C0661">
      <w:pPr>
        <w:spacing w:after="0" w:line="240" w:lineRule="auto"/>
        <w:ind w:firstLine="708"/>
        <w:jc w:val="both"/>
        <w:rPr>
          <w:rFonts w:ascii="Times New Roman" w:hAnsi="Times New Roman" w:cs="Times New Roman"/>
          <w:sz w:val="24"/>
          <w:szCs w:val="24"/>
        </w:rPr>
      </w:pPr>
      <w:r w:rsidRPr="00CB20F4">
        <w:rPr>
          <w:rFonts w:ascii="Times New Roman" w:hAnsi="Times New Roman" w:cs="Times New Roman"/>
          <w:sz w:val="24"/>
          <w:szCs w:val="24"/>
        </w:rPr>
        <w:t>Bu itibarla, 1/4/2026 tarihinde Cumhurbaşkanlığı Genel Sekreterliği Personel ve Prensipler Genel</w:t>
      </w:r>
      <w:r>
        <w:rPr>
          <w:rFonts w:ascii="Times New Roman" w:hAnsi="Times New Roman" w:cs="Times New Roman"/>
          <w:sz w:val="24"/>
          <w:szCs w:val="24"/>
        </w:rPr>
        <w:t xml:space="preserve"> </w:t>
      </w:r>
      <w:r w:rsidRPr="00CB20F4">
        <w:rPr>
          <w:rFonts w:ascii="Times New Roman" w:hAnsi="Times New Roman" w:cs="Times New Roman"/>
          <w:sz w:val="24"/>
          <w:szCs w:val="24"/>
        </w:rPr>
        <w:t>Müdürlüğü, Çalışma ve Sosyal Güvenlik Bakanlığı, Hazine ve Maliye Bakanlığı ile Strateji ve Bütçe</w:t>
      </w:r>
      <w:r>
        <w:rPr>
          <w:rFonts w:ascii="Times New Roman" w:hAnsi="Times New Roman" w:cs="Times New Roman"/>
          <w:sz w:val="24"/>
          <w:szCs w:val="24"/>
        </w:rPr>
        <w:t xml:space="preserve"> </w:t>
      </w:r>
      <w:r w:rsidRPr="00CB20F4">
        <w:rPr>
          <w:rFonts w:ascii="Times New Roman" w:hAnsi="Times New Roman" w:cs="Times New Roman"/>
          <w:sz w:val="24"/>
          <w:szCs w:val="24"/>
        </w:rPr>
        <w:t xml:space="preserve">Başkanlığı temsilcilerinin katılımıyla gerçekleştirilen toplantıda, </w:t>
      </w:r>
      <w:r>
        <w:rPr>
          <w:rFonts w:ascii="Times New Roman" w:hAnsi="Times New Roman" w:cs="Times New Roman"/>
          <w:sz w:val="24"/>
          <w:szCs w:val="24"/>
        </w:rPr>
        <w:t xml:space="preserve">… </w:t>
      </w:r>
      <w:r w:rsidRPr="00CB20F4">
        <w:rPr>
          <w:rFonts w:ascii="Times New Roman" w:hAnsi="Times New Roman" w:cs="Times New Roman"/>
          <w:sz w:val="24"/>
          <w:szCs w:val="24"/>
        </w:rPr>
        <w:t>Bakanlığında 657 sayılı</w:t>
      </w:r>
      <w:r>
        <w:rPr>
          <w:rFonts w:ascii="Times New Roman" w:hAnsi="Times New Roman" w:cs="Times New Roman"/>
          <w:sz w:val="24"/>
          <w:szCs w:val="24"/>
        </w:rPr>
        <w:t xml:space="preserve"> </w:t>
      </w:r>
      <w:r w:rsidRPr="00CB20F4">
        <w:rPr>
          <w:rFonts w:ascii="Times New Roman" w:hAnsi="Times New Roman" w:cs="Times New Roman"/>
          <w:sz w:val="24"/>
          <w:szCs w:val="24"/>
        </w:rPr>
        <w:t>Devlet Memurları Kanununun 4 üncü maddesinin (B) fıkrası kapsamında sözleşmeli koruma ve güvenlik</w:t>
      </w:r>
      <w:r>
        <w:rPr>
          <w:rFonts w:ascii="Times New Roman" w:hAnsi="Times New Roman" w:cs="Times New Roman"/>
          <w:sz w:val="24"/>
          <w:szCs w:val="24"/>
        </w:rPr>
        <w:t xml:space="preserve"> </w:t>
      </w:r>
      <w:r w:rsidRPr="00CB20F4">
        <w:rPr>
          <w:rFonts w:ascii="Times New Roman" w:hAnsi="Times New Roman" w:cs="Times New Roman"/>
          <w:sz w:val="24"/>
          <w:szCs w:val="24"/>
        </w:rPr>
        <w:t>görevlisi olarak görev yapan personelin, 2025/1 sayılı Kamu Görevlileri Hakem Kurulu Kararının</w:t>
      </w:r>
      <w:r>
        <w:rPr>
          <w:rFonts w:ascii="Times New Roman" w:hAnsi="Times New Roman" w:cs="Times New Roman"/>
          <w:sz w:val="24"/>
          <w:szCs w:val="24"/>
        </w:rPr>
        <w:t xml:space="preserve"> </w:t>
      </w:r>
      <w:r w:rsidRPr="00CB20F4">
        <w:rPr>
          <w:rFonts w:ascii="Times New Roman" w:hAnsi="Times New Roman" w:cs="Times New Roman"/>
          <w:sz w:val="24"/>
          <w:szCs w:val="24"/>
        </w:rPr>
        <w:t xml:space="preserve">"Koruma ve güvenlik görevlilerinin ek ödeme </w:t>
      </w:r>
      <w:r w:rsidRPr="00CB20F4">
        <w:rPr>
          <w:rFonts w:ascii="Times New Roman" w:hAnsi="Times New Roman" w:cs="Times New Roman"/>
          <w:sz w:val="24"/>
          <w:szCs w:val="24"/>
        </w:rPr>
        <w:lastRenderedPageBreak/>
        <w:t>oranı" başlıklı 29 uncu maddesi hükmünden</w:t>
      </w:r>
      <w:r>
        <w:rPr>
          <w:rFonts w:ascii="Times New Roman" w:hAnsi="Times New Roman" w:cs="Times New Roman"/>
          <w:sz w:val="24"/>
          <w:szCs w:val="24"/>
        </w:rPr>
        <w:t xml:space="preserve"> </w:t>
      </w:r>
      <w:r w:rsidRPr="00CB20F4">
        <w:rPr>
          <w:rFonts w:ascii="Times New Roman" w:hAnsi="Times New Roman" w:cs="Times New Roman"/>
          <w:sz w:val="24"/>
          <w:szCs w:val="24"/>
        </w:rPr>
        <w:t>faydalanabileceği, sözleşmeli psikologların, anılan Kararın, "Tabiplere ve diğer sağlık personeline ek</w:t>
      </w:r>
      <w:r>
        <w:rPr>
          <w:rFonts w:ascii="Times New Roman" w:hAnsi="Times New Roman" w:cs="Times New Roman"/>
          <w:sz w:val="24"/>
          <w:szCs w:val="24"/>
        </w:rPr>
        <w:t xml:space="preserve"> </w:t>
      </w:r>
      <w:r w:rsidRPr="00CB20F4">
        <w:rPr>
          <w:rFonts w:ascii="Times New Roman" w:hAnsi="Times New Roman" w:cs="Times New Roman"/>
          <w:sz w:val="24"/>
          <w:szCs w:val="24"/>
        </w:rPr>
        <w:t>ödeme" başlıklı 38 inci maddesinin ikinci fıkrası hükmünden faydalanabileceği değerlendirmesine</w:t>
      </w:r>
      <w:r>
        <w:rPr>
          <w:rFonts w:ascii="Times New Roman" w:hAnsi="Times New Roman" w:cs="Times New Roman"/>
          <w:sz w:val="24"/>
          <w:szCs w:val="24"/>
        </w:rPr>
        <w:t xml:space="preserve"> </w:t>
      </w:r>
      <w:r w:rsidRPr="00CB20F4">
        <w:rPr>
          <w:rFonts w:ascii="Times New Roman" w:hAnsi="Times New Roman" w:cs="Times New Roman"/>
          <w:sz w:val="24"/>
          <w:szCs w:val="24"/>
        </w:rPr>
        <w:t>var</w:t>
      </w:r>
      <w:bookmarkStart w:id="0" w:name="_GoBack"/>
      <w:bookmarkEnd w:id="0"/>
      <w:r w:rsidRPr="00CB20F4">
        <w:rPr>
          <w:rFonts w:ascii="Times New Roman" w:hAnsi="Times New Roman" w:cs="Times New Roman"/>
          <w:sz w:val="24"/>
          <w:szCs w:val="24"/>
        </w:rPr>
        <w:t>ılmıştır.</w:t>
      </w:r>
    </w:p>
    <w:sectPr w:rsidR="00CB20F4" w:rsidRPr="00CB2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3E"/>
    <w:rsid w:val="00190A83"/>
    <w:rsid w:val="001C0661"/>
    <w:rsid w:val="003008F3"/>
    <w:rsid w:val="007067A9"/>
    <w:rsid w:val="00810A3E"/>
    <w:rsid w:val="00CB20F4"/>
    <w:rsid w:val="00E01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5E14"/>
  <w15:chartTrackingRefBased/>
  <w15:docId w15:val="{258B2765-EFA5-462D-8893-E764FEAF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Turan</dc:creator>
  <cp:keywords/>
  <dc:description/>
  <cp:lastModifiedBy>Serdar Uğurlu</cp:lastModifiedBy>
  <cp:revision>6</cp:revision>
  <dcterms:created xsi:type="dcterms:W3CDTF">2026-06-10T11:39:00Z</dcterms:created>
  <dcterms:modified xsi:type="dcterms:W3CDTF">2026-06-10T13:37:00Z</dcterms:modified>
</cp:coreProperties>
</file>