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A32DA5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109855</wp:posOffset>
                  </wp:positionV>
                  <wp:extent cx="876935" cy="871855"/>
                  <wp:effectExtent l="0" t="0" r="0" b="444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200EB9" w:rsidP="00200EB9">
            <w:pPr>
              <w:tabs>
                <w:tab w:val="left" w:pos="2127"/>
                <w:tab w:val="left" w:pos="464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UZLAŞILAMAYAN HUSUSLARA İLİŞKİN ÜST YÖNETİCİ TAKDİR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DENETİM</w:t>
      </w:r>
      <w:r w:rsidR="000D2685" w:rsidRPr="00200EB9">
        <w:rPr>
          <w:b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……….</w:t>
      </w:r>
      <w:r w:rsidR="00B7293C" w:rsidRPr="00200EB9">
        <w:rPr>
          <w:sz w:val="22"/>
          <w:szCs w:val="22"/>
        </w:rPr>
        <w:t xml:space="preserve"> </w:t>
      </w:r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r w:rsidR="00FD0E0D" w:rsidRPr="00200EB9">
        <w:rPr>
          <w:rFonts w:ascii="Times New Roman" w:hAnsi="Times New Roman" w:cs="Times New Roman"/>
        </w:rPr>
        <w:t>………………</w:t>
      </w:r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…..</w:t>
      </w:r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r w:rsidR="00FD0E0D" w:rsidRPr="00200EB9">
        <w:rPr>
          <w:sz w:val="22"/>
          <w:szCs w:val="22"/>
        </w:rPr>
        <w:t>…………..</w:t>
      </w:r>
      <w:r w:rsidR="00DF2391" w:rsidRPr="00200EB9">
        <w:rPr>
          <w:sz w:val="22"/>
          <w:szCs w:val="22"/>
        </w:rPr>
        <w:t xml:space="preserve"> sayılı</w:t>
      </w:r>
      <w:r w:rsidR="00B7293C" w:rsidRPr="00200EB9">
        <w:rPr>
          <w:sz w:val="22"/>
          <w:szCs w:val="22"/>
        </w:rPr>
        <w:t xml:space="preserve"> </w:t>
      </w:r>
      <w:r w:rsidR="00946B68" w:rsidRPr="00200EB9">
        <w:rPr>
          <w:sz w:val="22"/>
          <w:szCs w:val="22"/>
        </w:rPr>
        <w:t>Rapor</w:t>
      </w:r>
    </w:p>
    <w:p w:rsidR="008A142E" w:rsidRDefault="0019709B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  <w:b/>
        </w:rPr>
        <w:t>UZLAŞILAMAYAN HUSUSLAR ÖZETİ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  <w:t>: İç Denetim B</w:t>
      </w:r>
      <w:r w:rsidR="008A0C9E">
        <w:rPr>
          <w:rFonts w:ascii="Times New Roman" w:hAnsi="Times New Roman" w:cs="Times New Roman"/>
          <w:b/>
        </w:rPr>
        <w:t>aşkanlığımızca</w:t>
      </w:r>
      <w:r w:rsidRPr="00200EB9">
        <w:rPr>
          <w:rFonts w:ascii="Times New Roman" w:hAnsi="Times New Roman" w:cs="Times New Roman"/>
          <w:b/>
        </w:rPr>
        <w:t xml:space="preserve">; </w:t>
      </w:r>
      <w:r w:rsidR="00FD0E0D" w:rsidRPr="00200EB9">
        <w:rPr>
          <w:rFonts w:ascii="Times New Roman" w:eastAsia="Arial Unicode MS" w:hAnsi="Times New Roman" w:cs="Times New Roman"/>
        </w:rPr>
        <w:t>……</w:t>
      </w:r>
      <w:r w:rsidRPr="00200EB9">
        <w:rPr>
          <w:rFonts w:ascii="Times New Roman" w:eastAsia="Arial Unicode MS" w:hAnsi="Times New Roman" w:cs="Times New Roman"/>
        </w:rPr>
        <w:t xml:space="preserve"> önerilmektedir.  </w:t>
      </w:r>
      <w:r w:rsidR="00FD0E0D" w:rsidRPr="00200EB9">
        <w:rPr>
          <w:rFonts w:ascii="Times New Roman" w:eastAsia="Arial Unicode MS" w:hAnsi="Times New Roman" w:cs="Times New Roman"/>
        </w:rPr>
        <w:t>…..</w:t>
      </w:r>
      <w:r w:rsidR="00FD0E0D" w:rsidRPr="00200EB9">
        <w:rPr>
          <w:rFonts w:ascii="Times New Roman" w:eastAsia="Arial Unicode MS" w:hAnsi="Times New Roman" w:cs="Times New Roman"/>
          <w:b/>
        </w:rPr>
        <w:t>Daire Başkanlığı</w:t>
      </w:r>
      <w:r w:rsidRPr="00200EB9">
        <w:rPr>
          <w:rFonts w:ascii="Times New Roman" w:eastAsia="Arial Unicode MS" w:hAnsi="Times New Roman" w:cs="Times New Roman"/>
          <w:b/>
        </w:rPr>
        <w:t xml:space="preserve"> ise</w:t>
      </w:r>
      <w:r w:rsidRPr="00200EB9">
        <w:rPr>
          <w:rFonts w:ascii="Times New Roman" w:eastAsia="Arial Unicode MS" w:hAnsi="Times New Roman" w:cs="Times New Roman"/>
        </w:rPr>
        <w:t xml:space="preserve"> </w:t>
      </w:r>
      <w:r w:rsidR="00FD0E0D" w:rsidRPr="00200EB9">
        <w:rPr>
          <w:rFonts w:ascii="Times New Roman" w:eastAsia="Arial Unicode MS" w:hAnsi="Times New Roman" w:cs="Times New Roman"/>
        </w:rPr>
        <w:t>….. ö</w:t>
      </w:r>
      <w:r w:rsidRPr="00200EB9">
        <w:rPr>
          <w:rFonts w:ascii="Times New Roman" w:hAnsi="Times New Roman" w:cs="Times New Roman"/>
        </w:rPr>
        <w:t>ne</w:t>
      </w:r>
      <w:r w:rsidR="00FD0E0D" w:rsidRPr="00200EB9">
        <w:rPr>
          <w:rFonts w:ascii="Times New Roman" w:hAnsi="Times New Roman" w:cs="Times New Roman"/>
        </w:rPr>
        <w:t>rimizi ne</w:t>
      </w:r>
      <w:r w:rsidRPr="00200EB9">
        <w:rPr>
          <w:rFonts w:ascii="Times New Roman" w:hAnsi="Times New Roman" w:cs="Times New Roman"/>
        </w:rPr>
        <w:t>deni ile uygun görmemektedir.</w:t>
      </w:r>
    </w:p>
    <w:tbl>
      <w:tblPr>
        <w:tblStyle w:val="TabloKlavuzu"/>
        <w:tblW w:w="15449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835"/>
        <w:gridCol w:w="2551"/>
        <w:gridCol w:w="3827"/>
      </w:tblGrid>
      <w:tr w:rsidR="00107E64" w:rsidRPr="00200EB9" w:rsidTr="00C67C9E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107E64" w:rsidRPr="00200EB9" w:rsidRDefault="00107E64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 NO</w:t>
            </w:r>
          </w:p>
        </w:tc>
        <w:tc>
          <w:tcPr>
            <w:tcW w:w="2671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2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ÖNERİ</w:t>
            </w:r>
          </w:p>
        </w:tc>
        <w:tc>
          <w:tcPr>
            <w:tcW w:w="2813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DENETLENEN BİRİMİN CEVABI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ÜST YÖNETİCİNİN TAKDİRİ</w:t>
            </w:r>
          </w:p>
        </w:tc>
        <w:tc>
          <w:tcPr>
            <w:tcW w:w="3794" w:type="dxa"/>
            <w:vAlign w:val="center"/>
          </w:tcPr>
          <w:p w:rsidR="00107E64" w:rsidRPr="00200EB9" w:rsidRDefault="00107E64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AÇIKLAMA</w:t>
            </w:r>
          </w:p>
          <w:p w:rsidR="00107E64" w:rsidRPr="00200EB9" w:rsidRDefault="00107E64" w:rsidP="00283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 xml:space="preserve">(Üst yönetici tarafından </w:t>
            </w:r>
            <w:r w:rsidRPr="00200EB9">
              <w:rPr>
                <w:rFonts w:ascii="Times New Roman" w:hAnsi="Times New Roman" w:cs="Times New Roman"/>
                <w:b/>
                <w:u w:val="single"/>
              </w:rPr>
              <w:t>farklı bir çözüm önerilmesi</w:t>
            </w:r>
            <w:r w:rsidRPr="00200EB9">
              <w:rPr>
                <w:rFonts w:ascii="Times New Roman" w:hAnsi="Times New Roman" w:cs="Times New Roman"/>
                <w:b/>
              </w:rPr>
              <w:t xml:space="preserve"> halinde, Makam takdirine ilişkin açıklama)</w:t>
            </w:r>
          </w:p>
        </w:tc>
      </w:tr>
      <w:tr w:rsidR="00107E64" w:rsidRPr="00200EB9" w:rsidTr="00C67C9E">
        <w:trPr>
          <w:trHeight w:val="1997"/>
          <w:tblCellSpacing w:w="11" w:type="dxa"/>
        </w:trPr>
        <w:tc>
          <w:tcPr>
            <w:tcW w:w="816" w:type="dxa"/>
            <w:vAlign w:val="center"/>
          </w:tcPr>
          <w:p w:rsidR="00107E64" w:rsidRPr="00200EB9" w:rsidRDefault="00107E64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107E64" w:rsidRPr="00200EB9" w:rsidRDefault="00107E64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107E64" w:rsidRPr="00200EB9" w:rsidRDefault="00107E64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07E64" w:rsidRPr="00200EB9" w:rsidRDefault="00107E64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107E64" w:rsidRPr="00200EB9" w:rsidRDefault="00DF2391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</w:t>
            </w:r>
            <w:r w:rsidR="00107E64" w:rsidRPr="00200EB9">
              <w:rPr>
                <w:rFonts w:ascii="Times New Roman" w:hAnsi="Times New Roman" w:cs="Times New Roman"/>
              </w:rPr>
              <w:t>) Denetlenen birimin görüşü dikkate alınsın.</w:t>
            </w:r>
          </w:p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</w:t>
            </w:r>
            <w:bookmarkEnd w:id="1"/>
            <w:r w:rsidRPr="00200EB9">
              <w:rPr>
                <w:rFonts w:ascii="Times New Roman" w:hAnsi="Times New Roman" w:cs="Times New Roman"/>
              </w:rPr>
              <w:t xml:space="preserve"> Farklı bir çözüm önerilmiştir.</w:t>
            </w:r>
          </w:p>
        </w:tc>
        <w:tc>
          <w:tcPr>
            <w:tcW w:w="3794" w:type="dxa"/>
          </w:tcPr>
          <w:p w:rsidR="00107E64" w:rsidRPr="00200EB9" w:rsidRDefault="00107E64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C67C9E" w:rsidRPr="00200EB9" w:rsidTr="00C67C9E">
        <w:trPr>
          <w:trHeight w:val="1566"/>
          <w:tblCellSpacing w:w="11" w:type="dxa"/>
        </w:trPr>
        <w:tc>
          <w:tcPr>
            <w:tcW w:w="816" w:type="dxa"/>
            <w:vAlign w:val="center"/>
          </w:tcPr>
          <w:p w:rsidR="00C67C9E" w:rsidRPr="00200EB9" w:rsidRDefault="00C67C9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1" w:type="dxa"/>
          </w:tcPr>
          <w:p w:rsidR="00C67C9E" w:rsidRPr="00200EB9" w:rsidRDefault="00C67C9E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C67C9E" w:rsidRPr="00200EB9" w:rsidRDefault="00C67C9E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C67C9E" w:rsidRPr="00200EB9" w:rsidRDefault="00C67C9E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 ) Denetlenen birimin görüşü dikkate alınsın.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 Farklı bir çözüm önerilmiştir.</w:t>
            </w:r>
          </w:p>
        </w:tc>
        <w:tc>
          <w:tcPr>
            <w:tcW w:w="3794" w:type="dxa"/>
          </w:tcPr>
          <w:p w:rsidR="00C67C9E" w:rsidRPr="00200EB9" w:rsidRDefault="00C67C9E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0D2685" w:rsidRPr="00200EB9" w:rsidRDefault="001948A8" w:rsidP="00C67C9E">
      <w:pPr>
        <w:tabs>
          <w:tab w:val="center" w:pos="2268"/>
          <w:tab w:val="center" w:pos="7088"/>
        </w:tabs>
        <w:spacing w:before="240" w:after="120"/>
        <w:jc w:val="center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ONAYLAYAN</w:t>
      </w:r>
    </w:p>
    <w:p w:rsidR="001948A8" w:rsidRPr="00200EB9" w:rsidRDefault="000D2685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</w:rPr>
        <w:t>(İmza)</w:t>
      </w:r>
    </w:p>
    <w:sectPr w:rsidR="001948A8" w:rsidRPr="00200EB9" w:rsidSect="00283895">
      <w:pgSz w:w="16838" w:h="11906" w:orient="landscape"/>
      <w:pgMar w:top="1134" w:right="113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58" w:rsidRDefault="00785858" w:rsidP="000D2685">
      <w:pPr>
        <w:spacing w:after="0" w:line="240" w:lineRule="auto"/>
      </w:pPr>
      <w:r>
        <w:separator/>
      </w:r>
    </w:p>
  </w:endnote>
  <w:endnote w:type="continuationSeparator" w:id="0">
    <w:p w:rsidR="00785858" w:rsidRDefault="00785858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58" w:rsidRDefault="00785858" w:rsidP="000D2685">
      <w:pPr>
        <w:spacing w:after="0" w:line="240" w:lineRule="auto"/>
      </w:pPr>
      <w:r>
        <w:separator/>
      </w:r>
    </w:p>
  </w:footnote>
  <w:footnote w:type="continuationSeparator" w:id="0">
    <w:p w:rsidR="00785858" w:rsidRDefault="00785858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24C8F"/>
    <w:rsid w:val="0004459A"/>
    <w:rsid w:val="000639E3"/>
    <w:rsid w:val="000A1B05"/>
    <w:rsid w:val="000D2685"/>
    <w:rsid w:val="00107E64"/>
    <w:rsid w:val="00155AE0"/>
    <w:rsid w:val="00172AC0"/>
    <w:rsid w:val="001948A8"/>
    <w:rsid w:val="0019709B"/>
    <w:rsid w:val="00200EB9"/>
    <w:rsid w:val="00283895"/>
    <w:rsid w:val="00283FDD"/>
    <w:rsid w:val="002D4101"/>
    <w:rsid w:val="003A2BBA"/>
    <w:rsid w:val="003C185B"/>
    <w:rsid w:val="00450CB0"/>
    <w:rsid w:val="004A45E7"/>
    <w:rsid w:val="004B4DF3"/>
    <w:rsid w:val="00530BA4"/>
    <w:rsid w:val="00530EF6"/>
    <w:rsid w:val="00540EC6"/>
    <w:rsid w:val="00560483"/>
    <w:rsid w:val="006E1431"/>
    <w:rsid w:val="006E2987"/>
    <w:rsid w:val="006F345F"/>
    <w:rsid w:val="006F6F5F"/>
    <w:rsid w:val="006F7C08"/>
    <w:rsid w:val="0070170C"/>
    <w:rsid w:val="00710875"/>
    <w:rsid w:val="00785858"/>
    <w:rsid w:val="007A7B6E"/>
    <w:rsid w:val="007F6708"/>
    <w:rsid w:val="008169F8"/>
    <w:rsid w:val="00863343"/>
    <w:rsid w:val="00873038"/>
    <w:rsid w:val="00882452"/>
    <w:rsid w:val="00886341"/>
    <w:rsid w:val="008A0C9E"/>
    <w:rsid w:val="008A142E"/>
    <w:rsid w:val="008C3C0E"/>
    <w:rsid w:val="008F1FB8"/>
    <w:rsid w:val="00910408"/>
    <w:rsid w:val="009124B5"/>
    <w:rsid w:val="00946B68"/>
    <w:rsid w:val="00972B3E"/>
    <w:rsid w:val="00A32DA5"/>
    <w:rsid w:val="00A633DC"/>
    <w:rsid w:val="00AE60E4"/>
    <w:rsid w:val="00AF43DC"/>
    <w:rsid w:val="00B64DDB"/>
    <w:rsid w:val="00B7246A"/>
    <w:rsid w:val="00B7293C"/>
    <w:rsid w:val="00BC78C9"/>
    <w:rsid w:val="00C43DCC"/>
    <w:rsid w:val="00C57565"/>
    <w:rsid w:val="00C67C9E"/>
    <w:rsid w:val="00D404A9"/>
    <w:rsid w:val="00D67507"/>
    <w:rsid w:val="00D72833"/>
    <w:rsid w:val="00DC12EB"/>
    <w:rsid w:val="00DF2391"/>
    <w:rsid w:val="00E03730"/>
    <w:rsid w:val="00E456D0"/>
    <w:rsid w:val="00E63DF4"/>
    <w:rsid w:val="00F10E11"/>
    <w:rsid w:val="00F12D53"/>
    <w:rsid w:val="00F57674"/>
    <w:rsid w:val="00FC618E"/>
    <w:rsid w:val="00FD0E0D"/>
    <w:rsid w:val="00FD7C23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10C05-058B-4651-B99C-7B105D1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3B00-8669-4949-97D4-6C75EA68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Burak Gönencan</cp:lastModifiedBy>
  <cp:revision>4</cp:revision>
  <cp:lastPrinted>2012-11-21T11:41:00Z</cp:lastPrinted>
  <dcterms:created xsi:type="dcterms:W3CDTF">2019-01-21T14:12:00Z</dcterms:created>
  <dcterms:modified xsi:type="dcterms:W3CDTF">2024-11-20T07:13:00Z</dcterms:modified>
</cp:coreProperties>
</file>